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82" w:rsidRPr="000B4DB3" w:rsidRDefault="00FA4478" w:rsidP="0047450A">
      <w:pPr>
        <w:pStyle w:val="Web"/>
        <w:spacing w:line="360" w:lineRule="auto"/>
        <w:jc w:val="center"/>
        <w:rPr>
          <w:rFonts w:ascii="Calibri Light" w:hAnsi="Calibri Light" w:cs="Calibri Light"/>
          <w:b/>
        </w:rPr>
      </w:pPr>
      <w:r w:rsidRPr="000B4DB3">
        <w:rPr>
          <w:rFonts w:ascii="Calibri Light" w:hAnsi="Calibri Light" w:cs="Calibri Light"/>
          <w:b/>
        </w:rPr>
        <w:t>ΕΝΙΑΙΟ ΚΕΙΜΕΝΟ ΤΟΥ ΚΑΤΑΣΤΑΤΙΚΟΥ ΤΗΣ ΙΔΙΩΤΙΚΗΣ ΚΕΦΑΛΑΙΟΥΧΙΚΗΣ ΕΤΑΙΡΕΙΑΣ με την επωνυμία «</w:t>
      </w:r>
      <w:r w:rsidR="0047450A" w:rsidRPr="000B4DB3">
        <w:rPr>
          <w:rFonts w:ascii="Calibri Light" w:hAnsi="Calibri Light" w:cs="Calibri Light"/>
          <w:b/>
        </w:rPr>
        <w:t>………………………..</w:t>
      </w:r>
      <w:r w:rsidRPr="000B4DB3">
        <w:rPr>
          <w:rFonts w:ascii="Calibri Light" w:hAnsi="Calibri Light" w:cs="Calibri Light"/>
          <w:b/>
        </w:rPr>
        <w:t xml:space="preserve"> Ιδιωτική Κεφαλαιουχική Εταιρεία»</w:t>
      </w:r>
      <w:r w:rsidR="0047450A" w:rsidRPr="000B4DB3">
        <w:rPr>
          <w:rFonts w:ascii="Calibri Light" w:hAnsi="Calibri Light" w:cs="Calibri Light"/>
          <w:b/>
        </w:rPr>
        <w:t xml:space="preserve"> </w:t>
      </w:r>
      <w:r w:rsidRPr="000B4DB3">
        <w:rPr>
          <w:rFonts w:ascii="Calibri Light" w:hAnsi="Calibri Light" w:cs="Calibri Light"/>
          <w:b/>
        </w:rPr>
        <w:t>και το διακριτικό τίτλο «</w:t>
      </w:r>
      <w:r w:rsidR="0047450A" w:rsidRPr="0047450A">
        <w:rPr>
          <w:rFonts w:ascii="Calibri Light" w:hAnsi="Calibri Light" w:cs="Calibri Light"/>
          <w:b/>
        </w:rPr>
        <w:t>………………………..</w:t>
      </w:r>
      <w:r w:rsidRPr="000B4DB3">
        <w:rPr>
          <w:rFonts w:ascii="Calibri Light" w:hAnsi="Calibri Light" w:cs="Calibri Light"/>
          <w:b/>
        </w:rPr>
        <w:t xml:space="preserve"> Ι.Κ.Ε.»</w:t>
      </w:r>
    </w:p>
    <w:p w:rsidR="00FE7382" w:rsidRPr="000B4DB3" w:rsidRDefault="00B358D7">
      <w:pPr>
        <w:pStyle w:val="Web"/>
        <w:spacing w:line="360" w:lineRule="auto"/>
        <w:jc w:val="both"/>
        <w:rPr>
          <w:rFonts w:ascii="Calibri Light" w:hAnsi="Calibri Light" w:cs="Calibri Light"/>
          <w:b/>
          <w:u w:val="single"/>
        </w:rPr>
      </w:pPr>
      <w:r w:rsidRPr="000B4DB3">
        <w:rPr>
          <w:rFonts w:ascii="Calibri Light" w:hAnsi="Calibri Light" w:cs="Calibri Light"/>
          <w:b/>
          <w:u w:val="single"/>
        </w:rPr>
        <w:t>ΚΕΦΑΛΑΙΟ Α' - ΣΥΣΤΑΣΗ - ΕΠΩΝΥΜΙΑ - ΣΚΟΠΟΣ - ΕΔΡΑ - ΔΙΑΡΚΕΙΑ</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1ο - ΣΥΣΤΑΣΗ - ΕΠΩΝΥΜΙΑ</w:t>
      </w:r>
    </w:p>
    <w:p w:rsidR="00FE7382" w:rsidRPr="000B4DB3" w:rsidRDefault="00EC3C89" w:rsidP="001F1502">
      <w:pPr>
        <w:pStyle w:val="Web"/>
        <w:numPr>
          <w:ilvl w:val="0"/>
          <w:numId w:val="2"/>
        </w:numPr>
        <w:rPr>
          <w:rFonts w:ascii="Calibri" w:hAnsi="Calibri" w:cs="Calibri"/>
          <w:sz w:val="22"/>
          <w:szCs w:val="23"/>
        </w:rPr>
      </w:pPr>
      <w:r w:rsidRPr="000B4DB3">
        <w:rPr>
          <w:rFonts w:ascii="Calibri" w:hAnsi="Calibri" w:cs="Calibri"/>
          <w:sz w:val="22"/>
          <w:szCs w:val="23"/>
        </w:rPr>
        <w:t>Μεταξύ των:</w:t>
      </w:r>
      <w:r w:rsidR="009B688B" w:rsidRPr="000B4DB3">
        <w:rPr>
          <w:rFonts w:ascii="Calibri" w:hAnsi="Calibri" w:cs="Calibri"/>
          <w:sz w:val="22"/>
          <w:szCs w:val="23"/>
        </w:rPr>
        <w:t xml:space="preserve"> Α)</w:t>
      </w:r>
      <w:r w:rsidR="0087563D" w:rsidRPr="000B4DB3">
        <w:rPr>
          <w:rFonts w:ascii="Calibri" w:hAnsi="Calibri" w:cs="Calibri"/>
          <w:sz w:val="22"/>
          <w:szCs w:val="23"/>
        </w:rPr>
        <w:t xml:space="preserve"> ………………, </w:t>
      </w:r>
      <w:r w:rsidR="009B688B" w:rsidRPr="000B4DB3">
        <w:rPr>
          <w:rFonts w:ascii="Calibri" w:hAnsi="Calibri" w:cs="Calibri"/>
          <w:sz w:val="22"/>
          <w:szCs w:val="23"/>
        </w:rPr>
        <w:t>Β)</w:t>
      </w:r>
      <w:r w:rsidR="0087563D" w:rsidRPr="000B4DB3">
        <w:rPr>
          <w:rFonts w:ascii="Calibri" w:hAnsi="Calibri" w:cs="Calibri"/>
          <w:sz w:val="22"/>
          <w:szCs w:val="23"/>
        </w:rPr>
        <w:t xml:space="preserve"> ……………… και </w:t>
      </w:r>
      <w:r w:rsidR="009B688B" w:rsidRPr="000B4DB3">
        <w:rPr>
          <w:rFonts w:ascii="Calibri" w:hAnsi="Calibri" w:cs="Calibri"/>
          <w:sz w:val="22"/>
          <w:szCs w:val="23"/>
        </w:rPr>
        <w:t>Γ</w:t>
      </w:r>
      <w:r w:rsidR="0087563D" w:rsidRPr="000B4DB3">
        <w:rPr>
          <w:rFonts w:ascii="Calibri" w:hAnsi="Calibri" w:cs="Calibri"/>
          <w:sz w:val="22"/>
          <w:szCs w:val="23"/>
        </w:rPr>
        <w:t xml:space="preserve">) ……………… </w:t>
      </w:r>
      <w:r w:rsidRPr="000B4DB3">
        <w:rPr>
          <w:rFonts w:ascii="Calibri" w:hAnsi="Calibri" w:cs="Calibri"/>
          <w:sz w:val="22"/>
          <w:szCs w:val="23"/>
        </w:rPr>
        <w:t>σ</w:t>
      </w:r>
      <w:r w:rsidR="00B358D7" w:rsidRPr="000B4DB3">
        <w:rPr>
          <w:rFonts w:ascii="Calibri" w:hAnsi="Calibri" w:cs="Calibri"/>
          <w:sz w:val="22"/>
          <w:szCs w:val="23"/>
        </w:rPr>
        <w:t xml:space="preserve">υστήνεται </w:t>
      </w:r>
      <w:r w:rsidR="00E43E97" w:rsidRPr="000B4DB3">
        <w:rPr>
          <w:rFonts w:ascii="Calibri" w:hAnsi="Calibri" w:cs="Calibri"/>
          <w:sz w:val="22"/>
          <w:szCs w:val="23"/>
        </w:rPr>
        <w:t xml:space="preserve">Ιδιωτική Κεφαλαιουχική </w:t>
      </w:r>
      <w:r w:rsidR="00B358D7" w:rsidRPr="000B4DB3">
        <w:rPr>
          <w:rFonts w:ascii="Calibri" w:hAnsi="Calibri" w:cs="Calibri"/>
          <w:sz w:val="22"/>
          <w:szCs w:val="23"/>
        </w:rPr>
        <w:t>Εταιρία</w:t>
      </w:r>
      <w:r w:rsidR="00E43E97" w:rsidRPr="000B4DB3">
        <w:rPr>
          <w:rFonts w:ascii="Calibri" w:hAnsi="Calibri" w:cs="Calibri"/>
          <w:sz w:val="22"/>
          <w:szCs w:val="23"/>
        </w:rPr>
        <w:t xml:space="preserve"> (ΙΚΕ)</w:t>
      </w:r>
      <w:r w:rsidR="00B358D7" w:rsidRPr="000B4DB3">
        <w:rPr>
          <w:rFonts w:ascii="Calibri" w:hAnsi="Calibri" w:cs="Calibri"/>
          <w:sz w:val="22"/>
          <w:szCs w:val="23"/>
        </w:rPr>
        <w:t xml:space="preserve"> </w:t>
      </w:r>
      <w:r w:rsidRPr="000B4DB3">
        <w:rPr>
          <w:rFonts w:ascii="Calibri" w:hAnsi="Calibri" w:cs="Calibri"/>
          <w:sz w:val="22"/>
          <w:szCs w:val="23"/>
        </w:rPr>
        <w:t>με επωνυμία:</w:t>
      </w:r>
      <w:r w:rsidR="00B358D7" w:rsidRPr="000B4DB3">
        <w:rPr>
          <w:rFonts w:ascii="Calibri" w:hAnsi="Calibri" w:cs="Calibri"/>
          <w:sz w:val="22"/>
          <w:szCs w:val="23"/>
        </w:rPr>
        <w:t>…………</w:t>
      </w:r>
      <w:r w:rsidR="001A59E7" w:rsidRPr="000B4DB3">
        <w:rPr>
          <w:rFonts w:ascii="Calibri" w:hAnsi="Calibri" w:cs="Calibri"/>
          <w:sz w:val="22"/>
          <w:szCs w:val="23"/>
        </w:rPr>
        <w:t>..</w:t>
      </w:r>
      <w:r w:rsidR="00E43E97" w:rsidRPr="000B4DB3">
        <w:rPr>
          <w:rFonts w:ascii="Calibri" w:hAnsi="Calibri" w:cs="Calibri"/>
          <w:sz w:val="22"/>
          <w:szCs w:val="23"/>
        </w:rPr>
        <w:t xml:space="preserve"> ΙΚΕ</w:t>
      </w:r>
      <w:r w:rsidR="00B358D7" w:rsidRPr="000B4DB3">
        <w:rPr>
          <w:rFonts w:ascii="Calibri" w:hAnsi="Calibri" w:cs="Calibri"/>
          <w:sz w:val="22"/>
          <w:szCs w:val="23"/>
        </w:rPr>
        <w:t xml:space="preserve">” και τον διακριτικό τίτλο “………. </w:t>
      </w:r>
      <w:r w:rsidR="001A59E7" w:rsidRPr="000B4DB3">
        <w:rPr>
          <w:rFonts w:ascii="Calibri" w:hAnsi="Calibri" w:cs="Calibri"/>
          <w:sz w:val="22"/>
          <w:szCs w:val="23"/>
        </w:rPr>
        <w:t>……..</w:t>
      </w:r>
      <w:r w:rsidR="00B358D7" w:rsidRPr="000B4DB3">
        <w:rPr>
          <w:rFonts w:ascii="Calibri" w:hAnsi="Calibri" w:cs="Calibri"/>
          <w:sz w:val="22"/>
          <w:szCs w:val="23"/>
        </w:rPr>
        <w:t xml:space="preserve">”.-  Για τις σχέσεις της Εταιρίας με την αλλοδαπή, η επωνυμία και ο διακριτικός τίτλος της εταιρίας θα χρησιμοποιούνται </w:t>
      </w:r>
      <w:r w:rsidRPr="000B4DB3">
        <w:rPr>
          <w:rFonts w:ascii="Calibri" w:hAnsi="Calibri" w:cs="Calibri"/>
          <w:sz w:val="22"/>
          <w:szCs w:val="23"/>
        </w:rPr>
        <w:t xml:space="preserve">με λατινικά στοιχεία ή </w:t>
      </w:r>
      <w:r w:rsidR="00B358D7" w:rsidRPr="000B4DB3">
        <w:rPr>
          <w:rFonts w:ascii="Calibri" w:hAnsi="Calibri" w:cs="Calibri"/>
          <w:sz w:val="22"/>
          <w:szCs w:val="23"/>
        </w:rPr>
        <w:t>σε πιστή μετάφραση.</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2ο - ΣΚΟΠΟΣ</w:t>
      </w:r>
    </w:p>
    <w:p w:rsidR="00FE7382" w:rsidRPr="000B4DB3" w:rsidRDefault="00B358D7" w:rsidP="001F1502">
      <w:pPr>
        <w:pStyle w:val="Web"/>
        <w:numPr>
          <w:ilvl w:val="0"/>
          <w:numId w:val="1"/>
        </w:numPr>
        <w:rPr>
          <w:rFonts w:ascii="Calibri" w:hAnsi="Calibri" w:cs="Calibri"/>
          <w:sz w:val="22"/>
          <w:szCs w:val="23"/>
        </w:rPr>
      </w:pPr>
      <w:r w:rsidRPr="000B4DB3">
        <w:rPr>
          <w:rFonts w:ascii="Calibri" w:hAnsi="Calibri" w:cs="Calibri"/>
          <w:sz w:val="22"/>
          <w:szCs w:val="23"/>
        </w:rPr>
        <w:t xml:space="preserve">Σκοπός της εταιρίας είναι: α. Η εκμετάλλευση </w:t>
      </w:r>
      <w:r w:rsidR="001A59E7" w:rsidRPr="000B4DB3">
        <w:rPr>
          <w:rFonts w:ascii="Calibri" w:hAnsi="Calibri" w:cs="Calibri"/>
          <w:sz w:val="22"/>
          <w:szCs w:val="23"/>
        </w:rPr>
        <w:t>…………………………………</w:t>
      </w:r>
      <w:r w:rsidRPr="000B4DB3">
        <w:rPr>
          <w:rFonts w:ascii="Calibri" w:hAnsi="Calibri" w:cs="Calibri"/>
          <w:sz w:val="22"/>
          <w:szCs w:val="23"/>
        </w:rPr>
        <w:t xml:space="preserve">. β. Η παροχή προς τρίτους υπηρεσιών </w:t>
      </w:r>
      <w:r w:rsidR="001A59E7" w:rsidRPr="000B4DB3">
        <w:rPr>
          <w:rFonts w:ascii="Calibri" w:hAnsi="Calibri" w:cs="Calibri"/>
          <w:sz w:val="22"/>
          <w:szCs w:val="23"/>
        </w:rPr>
        <w:t>…………………………………..γ. Κάθε συναφής με τους παραπάνω σκοπός</w:t>
      </w:r>
      <w:r w:rsidRPr="000B4DB3">
        <w:rPr>
          <w:rFonts w:ascii="Calibri" w:hAnsi="Calibri" w:cs="Calibri"/>
          <w:sz w:val="22"/>
          <w:szCs w:val="23"/>
        </w:rPr>
        <w:t>.</w:t>
      </w:r>
    </w:p>
    <w:p w:rsidR="00F03524" w:rsidRPr="00646A50" w:rsidRDefault="00F03524" w:rsidP="001F1502">
      <w:pPr>
        <w:pStyle w:val="Web"/>
        <w:numPr>
          <w:ilvl w:val="0"/>
          <w:numId w:val="1"/>
        </w:numPr>
        <w:rPr>
          <w:rFonts w:ascii="Calibri" w:hAnsi="Calibri" w:cs="Calibri"/>
          <w:sz w:val="22"/>
          <w:szCs w:val="23"/>
        </w:rPr>
      </w:pPr>
      <w:r w:rsidRPr="00646A50">
        <w:rPr>
          <w:rFonts w:ascii="Calibri" w:hAnsi="Calibri" w:cs="Calibri"/>
          <w:sz w:val="22"/>
          <w:szCs w:val="23"/>
        </w:rPr>
        <w:t>Για την επίτευξη του σκοπού της η Εταιρεία μπορεί να προβαίνει σε κάθε πράξη και ενέργεια αναγκαία ή χρήσιμη προς τούτο κατά την κρίση των Διαχειριστών, ενδεικτικώς αναφερομένων των εξής:</w:t>
      </w:r>
    </w:p>
    <w:p w:rsidR="00F03524" w:rsidRPr="00646A50" w:rsidRDefault="00F03524" w:rsidP="001F1502">
      <w:pPr>
        <w:pStyle w:val="Web"/>
        <w:numPr>
          <w:ilvl w:val="1"/>
          <w:numId w:val="19"/>
        </w:numPr>
        <w:rPr>
          <w:rFonts w:ascii="Calibri" w:hAnsi="Calibri" w:cs="Calibri"/>
          <w:sz w:val="22"/>
          <w:szCs w:val="23"/>
        </w:rPr>
      </w:pPr>
      <w:r w:rsidRPr="00646A50">
        <w:rPr>
          <w:rFonts w:ascii="Calibri" w:hAnsi="Calibri" w:cs="Calibri"/>
          <w:sz w:val="22"/>
          <w:szCs w:val="23"/>
        </w:rPr>
        <w:t>Να συνεργάζεται με οιαδήποτε φυσικά ή νομικά πρόσωπα καθ’ οιονδήποτε τρόπο στην ημεδαπή ή την αλλοδαπή.</w:t>
      </w:r>
    </w:p>
    <w:p w:rsidR="00F03524" w:rsidRPr="00646A50" w:rsidRDefault="00F03524" w:rsidP="001F1502">
      <w:pPr>
        <w:pStyle w:val="Web"/>
        <w:numPr>
          <w:ilvl w:val="1"/>
          <w:numId w:val="19"/>
        </w:numPr>
        <w:rPr>
          <w:rFonts w:ascii="Calibri" w:hAnsi="Calibri" w:cs="Calibri"/>
          <w:sz w:val="22"/>
          <w:szCs w:val="23"/>
        </w:rPr>
      </w:pPr>
      <w:r w:rsidRPr="00646A50">
        <w:rPr>
          <w:rFonts w:ascii="Calibri" w:hAnsi="Calibri" w:cs="Calibri"/>
          <w:sz w:val="22"/>
          <w:szCs w:val="23"/>
        </w:rPr>
        <w:t>Να συστήνει ή να συμμετέχει στην ημεδαπή ή την αλλοδαπή σε άλλες εταιρείες οποιουδήποτε εταιρικού τύπου ή κοινοπραξίες που υφίστανται ή που θα συ σταθούν και οι οποίες επιδιώκουν όμοιο ή παρεμφερή ή συναφή σκοπό.</w:t>
      </w:r>
    </w:p>
    <w:p w:rsidR="00F03524" w:rsidRPr="00646A50" w:rsidRDefault="00F03524" w:rsidP="001F1502">
      <w:pPr>
        <w:pStyle w:val="Web"/>
        <w:numPr>
          <w:ilvl w:val="1"/>
          <w:numId w:val="19"/>
        </w:numPr>
        <w:rPr>
          <w:rFonts w:ascii="Calibri" w:hAnsi="Calibri" w:cs="Calibri"/>
          <w:sz w:val="22"/>
          <w:szCs w:val="23"/>
        </w:rPr>
      </w:pPr>
      <w:r w:rsidRPr="00646A50">
        <w:rPr>
          <w:rFonts w:ascii="Calibri" w:hAnsi="Calibri" w:cs="Calibri"/>
          <w:sz w:val="22"/>
          <w:szCs w:val="23"/>
        </w:rPr>
        <w:t>Να ιδρύει Υποκαταστήματα, Πρακτορεία, Παραρτήματα, Αντιπροσωπείες ή άλλα γραφεία οπουδήποτε στην Ελλάδα ή το εξωτερικό. Οι λεπτομέρειες ίδρυσης, συγκρότησης και λειτουργίας τους καθορίζονται από τους Διαχειριστές της Εταιρείας.</w:t>
      </w:r>
    </w:p>
    <w:p w:rsidR="00F03524" w:rsidRPr="00646A50" w:rsidRDefault="00F03524" w:rsidP="001F1502">
      <w:pPr>
        <w:pStyle w:val="Web"/>
        <w:numPr>
          <w:ilvl w:val="1"/>
          <w:numId w:val="19"/>
        </w:numPr>
        <w:rPr>
          <w:rFonts w:ascii="Calibri" w:hAnsi="Calibri" w:cs="Calibri"/>
          <w:sz w:val="22"/>
          <w:szCs w:val="23"/>
        </w:rPr>
      </w:pPr>
      <w:r w:rsidRPr="00646A50">
        <w:rPr>
          <w:rFonts w:ascii="Calibri" w:hAnsi="Calibri" w:cs="Calibri"/>
          <w:sz w:val="22"/>
          <w:szCs w:val="23"/>
        </w:rPr>
        <w:t>Να ιδρύει θυγατρικές επιχειρήσεις στην Ελλάδα και το εξωτερικό.</w:t>
      </w:r>
    </w:p>
    <w:p w:rsidR="00F03524" w:rsidRPr="00646A50" w:rsidRDefault="00F03524" w:rsidP="001F1502">
      <w:pPr>
        <w:pStyle w:val="Web"/>
        <w:numPr>
          <w:ilvl w:val="1"/>
          <w:numId w:val="19"/>
        </w:numPr>
        <w:rPr>
          <w:rFonts w:ascii="Calibri" w:hAnsi="Calibri" w:cs="Calibri"/>
          <w:sz w:val="22"/>
          <w:szCs w:val="23"/>
        </w:rPr>
      </w:pPr>
      <w:r w:rsidRPr="00646A50">
        <w:rPr>
          <w:rFonts w:ascii="Calibri" w:hAnsi="Calibri" w:cs="Calibri"/>
          <w:sz w:val="22"/>
          <w:szCs w:val="23"/>
        </w:rPr>
        <w:t>Να αντιπροσωπεύει ξένους ή ελληνικούς οίκους ή άλλες ομοειδείς ή μη επιχειρήσεις στην Ελλάδα ή στο εξωτερικό και να διενεργεί γενικά οποιαδήποτε εμπορική ή μη δραστηριότητα στην ημεδαπή ή στην αλλοδαπή που έχει σχέση με τους σκοπούς της εταιρείας.</w:t>
      </w:r>
    </w:p>
    <w:p w:rsidR="00FE7382" w:rsidRPr="000B4DB3" w:rsidRDefault="00F03524" w:rsidP="001F1502">
      <w:pPr>
        <w:pStyle w:val="Web"/>
        <w:numPr>
          <w:ilvl w:val="1"/>
          <w:numId w:val="19"/>
        </w:numPr>
        <w:rPr>
          <w:rFonts w:ascii="Calibri" w:hAnsi="Calibri" w:cs="Calibri"/>
          <w:sz w:val="23"/>
          <w:szCs w:val="23"/>
        </w:rPr>
      </w:pPr>
      <w:r w:rsidRPr="00646A50">
        <w:rPr>
          <w:rFonts w:ascii="Calibri" w:hAnsi="Calibri" w:cs="Calibri"/>
          <w:sz w:val="22"/>
          <w:szCs w:val="23"/>
        </w:rPr>
        <w:t>Να εκτελεί κάθε συναφή με τα παραπάνω δραστηριότητα και εργασία.</w:t>
      </w:r>
      <w:bookmarkStart w:id="0" w:name="_Hlk487049650"/>
    </w:p>
    <w:bookmarkEnd w:id="0"/>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3ο - ΕΔΡΑ</w:t>
      </w:r>
    </w:p>
    <w:p w:rsidR="00E43E97" w:rsidRPr="0047450A" w:rsidRDefault="00B358D7" w:rsidP="001F1502">
      <w:pPr>
        <w:pStyle w:val="3"/>
        <w:numPr>
          <w:ilvl w:val="0"/>
          <w:numId w:val="18"/>
        </w:numPr>
        <w:shd w:val="clear" w:color="auto" w:fill="auto"/>
        <w:spacing w:line="240" w:lineRule="auto"/>
        <w:ind w:right="-199"/>
        <w:jc w:val="left"/>
      </w:pPr>
      <w:bookmarkStart w:id="1" w:name="_GoBack"/>
      <w:bookmarkEnd w:id="1"/>
      <w:r w:rsidRPr="000B4DB3">
        <w:rPr>
          <w:rFonts w:ascii="Calibri" w:hAnsi="Calibri" w:cs="Calibri"/>
          <w:sz w:val="22"/>
        </w:rPr>
        <w:lastRenderedPageBreak/>
        <w:t>Έδρ</w:t>
      </w:r>
      <w:r w:rsidR="009B688B" w:rsidRPr="000B4DB3">
        <w:rPr>
          <w:rFonts w:ascii="Calibri" w:hAnsi="Calibri" w:cs="Calibri"/>
          <w:sz w:val="22"/>
        </w:rPr>
        <w:t>α της εταιρίας ορίζεται ο Δήμος….</w:t>
      </w:r>
      <w:r w:rsidR="003650A9" w:rsidRPr="000B4DB3">
        <w:rPr>
          <w:rFonts w:ascii="Calibri" w:hAnsi="Calibri" w:cs="Calibri"/>
          <w:sz w:val="22"/>
        </w:rPr>
        <w:t>…….. νομού….……..</w:t>
      </w:r>
      <w:r w:rsidRPr="000B4DB3">
        <w:rPr>
          <w:rFonts w:ascii="Calibri" w:hAnsi="Calibri" w:cs="Calibri"/>
          <w:sz w:val="22"/>
        </w:rPr>
        <w:t xml:space="preserve"> και συγκεκριμένα το επί της οδού …….</w:t>
      </w:r>
      <w:r w:rsidR="0047450A" w:rsidRPr="000B4DB3">
        <w:rPr>
          <w:rFonts w:ascii="Calibri" w:hAnsi="Calibri" w:cs="Calibri"/>
          <w:sz w:val="22"/>
        </w:rPr>
        <w:t>,</w:t>
      </w:r>
      <w:r w:rsidRPr="000B4DB3">
        <w:rPr>
          <w:rFonts w:ascii="Calibri" w:hAnsi="Calibri" w:cs="Calibri"/>
          <w:sz w:val="22"/>
        </w:rPr>
        <w:t xml:space="preserve"> </w:t>
      </w:r>
      <w:r w:rsidR="0047450A" w:rsidRPr="000B4DB3">
        <w:rPr>
          <w:rFonts w:ascii="Calibri" w:hAnsi="Calibri" w:cs="Calibri"/>
          <w:sz w:val="22"/>
        </w:rPr>
        <w:t>α</w:t>
      </w:r>
      <w:r w:rsidRPr="000B4DB3">
        <w:rPr>
          <w:rFonts w:ascii="Calibri" w:hAnsi="Calibri" w:cs="Calibri"/>
          <w:sz w:val="22"/>
        </w:rPr>
        <w:t>ρ</w:t>
      </w:r>
      <w:r w:rsidR="0047450A" w:rsidRPr="000B4DB3">
        <w:rPr>
          <w:rFonts w:ascii="Calibri" w:hAnsi="Calibri" w:cs="Calibri"/>
          <w:sz w:val="22"/>
        </w:rPr>
        <w:t>ιθμός</w:t>
      </w:r>
      <w:r w:rsidRPr="000B4DB3">
        <w:rPr>
          <w:rFonts w:ascii="Calibri" w:hAnsi="Calibri" w:cs="Calibri"/>
          <w:sz w:val="22"/>
        </w:rPr>
        <w:t xml:space="preserve"> ……..</w:t>
      </w:r>
      <w:r w:rsidR="0047450A" w:rsidRPr="000B4DB3">
        <w:rPr>
          <w:rFonts w:ascii="Calibri" w:hAnsi="Calibri" w:cs="Calibri"/>
          <w:sz w:val="22"/>
        </w:rPr>
        <w:t>,</w:t>
      </w:r>
      <w:r w:rsidRPr="000B4DB3">
        <w:rPr>
          <w:rFonts w:ascii="Calibri" w:hAnsi="Calibri" w:cs="Calibri"/>
          <w:sz w:val="22"/>
        </w:rPr>
        <w:t xml:space="preserve"> μίσθιο κατάστημα. </w:t>
      </w:r>
      <w:r w:rsidR="0047450A" w:rsidRPr="00646A50">
        <w:rPr>
          <w:rFonts w:ascii="Calibri" w:hAnsi="Calibri" w:cs="Calibri"/>
          <w:sz w:val="22"/>
        </w:rPr>
        <w:t>Μεταφορά της με το παρόν (καταστατικής) έδρας της εταιρείας σε άλλη χώρα του Ευρωπαϊκού Οικονομικού Χώρου δεν επιφέρει τη λύση της εταιρείας, υπό τον όρο ότι η χώρα αυτή αναγνωρίζει τη μεταφορά και τη συνέχιση της νομικής προσωπικότητας. Ο διαχειριστής καταρτίζει έκθεση, στην οποία εξηγούνται οι συνέπειες της μεταφοράς για τους Εταίρους, τους δανειστές και τους εργαζόμενους. Η έκθεση αυτή, μαζί με τις οικονομικές καταστάσεις μεταφοράς της έδρας καταχωρούνται στο Γ.Ε.ΜΗ. και τίθενται στη διάθεση των εταίρων, των δανειστών και των εργαζομένων. Η απόφαση μεταφοράς δεν λαμβάνεται αν δεν παρέλθουν δύο (2) μήνες από τη δημοσίευση των ανωτέρω. Η μεταφορά της καταστατικής έδρας της εταιρείας λαμβάνεται με ομόφωνη απόφαση των εταίρων. Η αρμόδια Υπηρεσία καταχώρισης στο Γ.Ε.ΜΗ. μπορεί να απορρίψει την αίτηση καταχώρισης της μεταφοράς για λόγους δημόσιου συμφέροντος.</w:t>
      </w:r>
    </w:p>
    <w:p w:rsidR="00007DA7" w:rsidRPr="000B4DB3" w:rsidRDefault="00B358D7" w:rsidP="00007DA7">
      <w:pPr>
        <w:pStyle w:val="Web"/>
        <w:spacing w:line="360" w:lineRule="auto"/>
        <w:jc w:val="both"/>
        <w:rPr>
          <w:rFonts w:ascii="Calibri Light" w:hAnsi="Calibri Light" w:cs="Calibri Light"/>
          <w:b/>
        </w:rPr>
      </w:pPr>
      <w:r w:rsidRPr="000B4DB3">
        <w:rPr>
          <w:rFonts w:ascii="Calibri Light" w:hAnsi="Calibri Light" w:cs="Calibri Light"/>
          <w:b/>
        </w:rPr>
        <w:t xml:space="preserve">Άρθρο 4ο </w:t>
      </w:r>
      <w:r w:rsidR="00007DA7" w:rsidRPr="000B4DB3">
        <w:rPr>
          <w:rFonts w:ascii="Calibri Light" w:hAnsi="Calibri Light" w:cs="Calibri Light"/>
          <w:b/>
        </w:rPr>
        <w:t>–</w:t>
      </w:r>
      <w:r w:rsidRPr="000B4DB3">
        <w:rPr>
          <w:rFonts w:ascii="Calibri Light" w:hAnsi="Calibri Light" w:cs="Calibri Light"/>
          <w:b/>
        </w:rPr>
        <w:t xml:space="preserve"> ΔΙΑΡΚΕΙΑ</w:t>
      </w:r>
    </w:p>
    <w:p w:rsidR="0047450A" w:rsidRPr="000B4DB3" w:rsidRDefault="00007DA7" w:rsidP="001F1502">
      <w:pPr>
        <w:pStyle w:val="Web"/>
        <w:numPr>
          <w:ilvl w:val="0"/>
          <w:numId w:val="4"/>
        </w:numPr>
        <w:rPr>
          <w:rFonts w:ascii="Calibri" w:hAnsi="Calibri" w:cs="Calibri"/>
          <w:b/>
          <w:sz w:val="22"/>
          <w:szCs w:val="23"/>
          <w:u w:val="single"/>
        </w:rPr>
      </w:pPr>
      <w:r w:rsidRPr="000B4DB3">
        <w:rPr>
          <w:rFonts w:ascii="Calibri" w:hAnsi="Calibri" w:cs="Calibri"/>
          <w:sz w:val="22"/>
          <w:szCs w:val="23"/>
        </w:rPr>
        <w:t>Η διάρκεια της εταιρίας ορίζεται (σε.....................έτη) / (δωδεκαετής), αρχίζει από την ημέρα που θα εγγραφεί η εταιρία στο Γενικό Εμπορικό Μητρώο (ΓΕΜΗ) και λήγει την αντίστ</w:t>
      </w:r>
      <w:r w:rsidR="0047450A" w:rsidRPr="000B4DB3">
        <w:rPr>
          <w:rFonts w:ascii="Calibri" w:hAnsi="Calibri" w:cs="Calibri"/>
          <w:sz w:val="22"/>
          <w:szCs w:val="23"/>
        </w:rPr>
        <w:t>οιχη ημερομηνία του έτους 20…..</w:t>
      </w:r>
    </w:p>
    <w:p w:rsidR="00007DA7" w:rsidRPr="000B4DB3" w:rsidRDefault="00007DA7" w:rsidP="001F1502">
      <w:pPr>
        <w:pStyle w:val="Web"/>
        <w:numPr>
          <w:ilvl w:val="0"/>
          <w:numId w:val="4"/>
        </w:numPr>
        <w:rPr>
          <w:rFonts w:ascii="Calibri" w:hAnsi="Calibri" w:cs="Calibri"/>
          <w:b/>
          <w:sz w:val="22"/>
          <w:szCs w:val="23"/>
          <w:u w:val="single"/>
        </w:rPr>
      </w:pPr>
      <w:r w:rsidRPr="000B4DB3">
        <w:rPr>
          <w:rFonts w:ascii="Calibri" w:hAnsi="Calibri" w:cs="Calibri"/>
          <w:sz w:val="22"/>
          <w:szCs w:val="23"/>
        </w:rPr>
        <w:t>Η διάρκεια της εταιρίας μπορεί να παρατείνεται με απόφαση της Συνελεύσεως των εταίρων, τροποποιητική του άρθρου αυτού που λαμβάνεται με την πλειοψηφία των 2/3 του συνολικού αριθμού των εταιρικών μεριδίων</w:t>
      </w:r>
      <w:r w:rsidR="0047450A" w:rsidRPr="00646A50">
        <w:rPr>
          <w:sz w:val="22"/>
        </w:rPr>
        <w:t xml:space="preserve"> </w:t>
      </w:r>
      <w:r w:rsidR="0047450A" w:rsidRPr="00646A50">
        <w:rPr>
          <w:rFonts w:ascii="Calibri" w:hAnsi="Calibri" w:cs="Calibri"/>
          <w:sz w:val="22"/>
          <w:szCs w:val="23"/>
        </w:rPr>
        <w:t>σύμφωνα με το άρθρο 72 παρ.5 ν. 4072/2012</w:t>
      </w:r>
      <w:r w:rsidRPr="000B4DB3">
        <w:rPr>
          <w:rFonts w:ascii="Calibri" w:hAnsi="Calibri" w:cs="Calibri"/>
          <w:sz w:val="22"/>
          <w:szCs w:val="23"/>
        </w:rPr>
        <w:t>.</w:t>
      </w:r>
    </w:p>
    <w:p w:rsidR="0047450A" w:rsidRPr="000B4DB3" w:rsidRDefault="0047450A" w:rsidP="001F1502">
      <w:pPr>
        <w:pStyle w:val="Web"/>
        <w:numPr>
          <w:ilvl w:val="0"/>
          <w:numId w:val="4"/>
        </w:numPr>
        <w:rPr>
          <w:rFonts w:ascii="Calibri" w:hAnsi="Calibri" w:cs="Calibri"/>
          <w:sz w:val="22"/>
          <w:szCs w:val="23"/>
        </w:rPr>
      </w:pPr>
      <w:r w:rsidRPr="00646A50">
        <w:rPr>
          <w:rFonts w:ascii="Calibri" w:hAnsi="Calibri" w:cs="Calibri"/>
          <w:sz w:val="22"/>
          <w:szCs w:val="23"/>
        </w:rPr>
        <w:t>Αν δεν ορίζεται κάτι άλλο, η παράταση ισχύει για δώδεκα (12) έτη.</w:t>
      </w:r>
    </w:p>
    <w:p w:rsidR="00FE7382" w:rsidRPr="000B4DB3" w:rsidRDefault="00B358D7">
      <w:pPr>
        <w:pStyle w:val="Web"/>
        <w:spacing w:line="360" w:lineRule="auto"/>
        <w:jc w:val="both"/>
        <w:rPr>
          <w:rFonts w:ascii="Calibri Light" w:hAnsi="Calibri Light" w:cs="Calibri Light"/>
          <w:b/>
          <w:u w:val="single"/>
        </w:rPr>
      </w:pPr>
      <w:r w:rsidRPr="000B4DB3">
        <w:rPr>
          <w:rFonts w:ascii="Calibri Light" w:hAnsi="Calibri Light" w:cs="Calibri Light"/>
          <w:b/>
          <w:u w:val="single"/>
        </w:rPr>
        <w:t xml:space="preserve">ΚΕΦΑΛΑΙΟ Β' </w:t>
      </w:r>
      <w:r w:rsidR="00614492" w:rsidRPr="000B4DB3">
        <w:rPr>
          <w:rFonts w:ascii="Calibri Light" w:hAnsi="Calibri Light" w:cs="Calibri Light"/>
          <w:b/>
          <w:u w:val="single"/>
        </w:rPr>
        <w:t>–ΕΙΣΦΟΡΕΣ-</w:t>
      </w:r>
      <w:r w:rsidRPr="000B4DB3">
        <w:rPr>
          <w:rFonts w:ascii="Calibri Light" w:hAnsi="Calibri Light" w:cs="Calibri Light"/>
          <w:b/>
          <w:u w:val="single"/>
        </w:rPr>
        <w:t xml:space="preserve"> ΕΤΑΙΡΙΚΟ ΚΕΦΑΛΑΙΟ - ΕΤΑΙΡΙΚΑ ΜΕΡΙΔΙΑ </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5ο</w:t>
      </w:r>
    </w:p>
    <w:p w:rsidR="00A43D46" w:rsidRPr="000B4DB3" w:rsidRDefault="00B358D7" w:rsidP="001F1502">
      <w:pPr>
        <w:pStyle w:val="Web"/>
        <w:numPr>
          <w:ilvl w:val="0"/>
          <w:numId w:val="3"/>
        </w:numPr>
        <w:rPr>
          <w:rFonts w:ascii="Calibri" w:hAnsi="Calibri" w:cs="Calibri"/>
          <w:sz w:val="22"/>
        </w:rPr>
      </w:pPr>
      <w:r w:rsidRPr="000B4DB3">
        <w:rPr>
          <w:rFonts w:ascii="Calibri" w:hAnsi="Calibri" w:cs="Calibri"/>
          <w:sz w:val="22"/>
        </w:rPr>
        <w:t xml:space="preserve">Το </w:t>
      </w:r>
      <w:r w:rsidR="00614492" w:rsidRPr="000B4DB3">
        <w:rPr>
          <w:rFonts w:ascii="Calibri" w:hAnsi="Calibri" w:cs="Calibri"/>
          <w:sz w:val="22"/>
        </w:rPr>
        <w:t>είδος των εισφορών των εταίρων είναι κεφαλαιακές</w:t>
      </w:r>
      <w:r w:rsidR="00DF6629" w:rsidRPr="000B4DB3">
        <w:rPr>
          <w:rFonts w:ascii="Calibri" w:hAnsi="Calibri" w:cs="Calibri"/>
          <w:sz w:val="22"/>
        </w:rPr>
        <w:t xml:space="preserve">, </w:t>
      </w:r>
      <w:proofErr w:type="spellStart"/>
      <w:r w:rsidR="00DF6629" w:rsidRPr="000B4DB3">
        <w:rPr>
          <w:rFonts w:ascii="Calibri" w:hAnsi="Calibri" w:cs="Calibri"/>
          <w:sz w:val="22"/>
        </w:rPr>
        <w:t>εξωκεφαλαιακές</w:t>
      </w:r>
      <w:proofErr w:type="spellEnd"/>
      <w:r w:rsidR="00614492" w:rsidRPr="000B4DB3">
        <w:rPr>
          <w:rFonts w:ascii="Calibri" w:hAnsi="Calibri" w:cs="Calibri"/>
          <w:sz w:val="22"/>
        </w:rPr>
        <w:t xml:space="preserve"> και</w:t>
      </w:r>
      <w:r w:rsidR="00B11E13" w:rsidRPr="000B4DB3">
        <w:rPr>
          <w:rFonts w:ascii="Calibri" w:hAnsi="Calibri" w:cs="Calibri"/>
          <w:sz w:val="22"/>
        </w:rPr>
        <w:t xml:space="preserve"> εγγυητικές</w:t>
      </w:r>
      <w:r w:rsidR="00614492" w:rsidRPr="000B4DB3">
        <w:rPr>
          <w:rFonts w:ascii="Calibri" w:hAnsi="Calibri" w:cs="Calibri"/>
          <w:sz w:val="22"/>
        </w:rPr>
        <w:t>.</w:t>
      </w:r>
    </w:p>
    <w:p w:rsidR="00007DA7" w:rsidRPr="000B4DB3" w:rsidRDefault="00614492" w:rsidP="001F1502">
      <w:pPr>
        <w:pStyle w:val="Web"/>
        <w:numPr>
          <w:ilvl w:val="0"/>
          <w:numId w:val="3"/>
        </w:numPr>
        <w:rPr>
          <w:rFonts w:ascii="Calibri" w:hAnsi="Calibri" w:cs="Calibri"/>
          <w:sz w:val="22"/>
        </w:rPr>
      </w:pPr>
      <w:r w:rsidRPr="000B4DB3">
        <w:rPr>
          <w:rFonts w:ascii="Calibri" w:hAnsi="Calibri" w:cs="Calibri"/>
          <w:sz w:val="22"/>
        </w:rPr>
        <w:t xml:space="preserve">Το </w:t>
      </w:r>
      <w:r w:rsidR="00B358D7" w:rsidRPr="000B4DB3">
        <w:rPr>
          <w:rFonts w:ascii="Calibri" w:hAnsi="Calibri" w:cs="Calibri"/>
          <w:sz w:val="22"/>
        </w:rPr>
        <w:t>κ</w:t>
      </w:r>
      <w:r w:rsidRPr="000B4DB3">
        <w:rPr>
          <w:rFonts w:ascii="Calibri" w:hAnsi="Calibri" w:cs="Calibri"/>
          <w:sz w:val="22"/>
        </w:rPr>
        <w:t xml:space="preserve">εφάλαιο της εταιρίας ορίζεται στο ποσό των </w:t>
      </w:r>
      <w:r w:rsidR="003650A9" w:rsidRPr="000B4DB3">
        <w:rPr>
          <w:rFonts w:ascii="Calibri" w:hAnsi="Calibri" w:cs="Calibri"/>
          <w:sz w:val="22"/>
        </w:rPr>
        <w:t>……………€</w:t>
      </w:r>
      <w:r w:rsidRPr="000B4DB3">
        <w:rPr>
          <w:rFonts w:ascii="Calibri" w:hAnsi="Calibri" w:cs="Calibri"/>
          <w:sz w:val="22"/>
        </w:rPr>
        <w:t xml:space="preserve"> </w:t>
      </w:r>
      <w:r w:rsidR="0002549E" w:rsidRPr="000B4DB3">
        <w:rPr>
          <w:rFonts w:ascii="Calibri" w:hAnsi="Calibri" w:cs="Calibri"/>
          <w:sz w:val="22"/>
        </w:rPr>
        <w:t xml:space="preserve">διαιρούμενο συνολικά </w:t>
      </w:r>
      <w:r w:rsidR="00172109" w:rsidRPr="000B4DB3">
        <w:rPr>
          <w:rFonts w:ascii="Calibri" w:hAnsi="Calibri" w:cs="Calibri"/>
          <w:sz w:val="22"/>
        </w:rPr>
        <w:t xml:space="preserve">σε </w:t>
      </w:r>
      <w:r w:rsidR="003650A9" w:rsidRPr="000B4DB3">
        <w:rPr>
          <w:rFonts w:ascii="Calibri" w:hAnsi="Calibri" w:cs="Calibri"/>
          <w:sz w:val="22"/>
        </w:rPr>
        <w:t>………..</w:t>
      </w:r>
      <w:r w:rsidR="00B358D7" w:rsidRPr="000B4DB3">
        <w:rPr>
          <w:rFonts w:ascii="Calibri" w:hAnsi="Calibri" w:cs="Calibri"/>
          <w:sz w:val="22"/>
        </w:rPr>
        <w:t xml:space="preserve"> εταιρικά μερίδια,</w:t>
      </w:r>
      <w:r w:rsidRPr="000B4DB3">
        <w:rPr>
          <w:rFonts w:ascii="Calibri" w:hAnsi="Calibri" w:cs="Calibri"/>
          <w:sz w:val="22"/>
        </w:rPr>
        <w:t xml:space="preserve"> ονομαστικής αξίας</w:t>
      </w:r>
      <w:r w:rsidR="003650A9" w:rsidRPr="000B4DB3">
        <w:rPr>
          <w:rFonts w:ascii="Calibri" w:hAnsi="Calibri" w:cs="Calibri"/>
          <w:sz w:val="22"/>
        </w:rPr>
        <w:t>……………€</w:t>
      </w:r>
      <w:r w:rsidR="00B358D7" w:rsidRPr="000B4DB3">
        <w:rPr>
          <w:rFonts w:ascii="Calibri" w:hAnsi="Calibri" w:cs="Calibri"/>
          <w:sz w:val="22"/>
        </w:rPr>
        <w:t xml:space="preserve"> το καθένα. Η μερίδα συμμετοχής κάθε εταίρου ορίζεται κατ' ε</w:t>
      </w:r>
      <w:r w:rsidR="00B11E13" w:rsidRPr="000B4DB3">
        <w:rPr>
          <w:rFonts w:ascii="Calibri" w:hAnsi="Calibri" w:cs="Calibri"/>
          <w:sz w:val="22"/>
        </w:rPr>
        <w:t xml:space="preserve">λάχιστο σε </w:t>
      </w:r>
      <w:r w:rsidR="003650A9" w:rsidRPr="000B4DB3">
        <w:rPr>
          <w:rFonts w:ascii="Calibri" w:hAnsi="Calibri" w:cs="Calibri"/>
          <w:sz w:val="22"/>
        </w:rPr>
        <w:t>……€</w:t>
      </w:r>
      <w:r w:rsidR="004A15E4" w:rsidRPr="000B4DB3">
        <w:rPr>
          <w:rFonts w:ascii="Calibri" w:hAnsi="Calibri" w:cs="Calibri"/>
          <w:sz w:val="22"/>
        </w:rPr>
        <w:t xml:space="preserve">. </w:t>
      </w:r>
      <w:r w:rsidR="00B358D7" w:rsidRPr="000B4DB3">
        <w:rPr>
          <w:rFonts w:ascii="Calibri" w:hAnsi="Calibri" w:cs="Calibri"/>
          <w:sz w:val="22"/>
        </w:rPr>
        <w:t>Το κεφάλαιο της εταιρίας καταβλήθηκε από τους εταίρους σε μετρητά στο Τα</w:t>
      </w:r>
      <w:r w:rsidR="003650A9" w:rsidRPr="000B4DB3">
        <w:rPr>
          <w:rFonts w:ascii="Calibri" w:hAnsi="Calibri" w:cs="Calibri"/>
          <w:sz w:val="22"/>
        </w:rPr>
        <w:t>μείο της Εταιρίας ως εξή</w:t>
      </w:r>
      <w:r w:rsidR="00007DA7" w:rsidRPr="000B4DB3">
        <w:rPr>
          <w:rFonts w:ascii="Calibri" w:hAnsi="Calibri" w:cs="Calibri"/>
          <w:sz w:val="22"/>
        </w:rPr>
        <w:t>ς:</w:t>
      </w:r>
    </w:p>
    <w:p w:rsidR="00007DA7" w:rsidRPr="000B4DB3" w:rsidRDefault="003650A9" w:rsidP="001F1502">
      <w:pPr>
        <w:pStyle w:val="Web"/>
        <w:numPr>
          <w:ilvl w:val="1"/>
          <w:numId w:val="3"/>
        </w:numPr>
        <w:rPr>
          <w:rFonts w:ascii="Calibri" w:hAnsi="Calibri" w:cs="Calibri"/>
          <w:sz w:val="22"/>
        </w:rPr>
      </w:pPr>
      <w:r w:rsidRPr="000B4DB3">
        <w:rPr>
          <w:rFonts w:ascii="Calibri" w:hAnsi="Calibri" w:cs="Calibri"/>
          <w:sz w:val="22"/>
        </w:rPr>
        <w:t xml:space="preserve">Ο εταίρος .............................................(όνομα, επώνυμο, πατρώνυμο, </w:t>
      </w:r>
      <w:proofErr w:type="spellStart"/>
      <w:r w:rsidRPr="000B4DB3">
        <w:rPr>
          <w:rFonts w:ascii="Calibri" w:hAnsi="Calibri" w:cs="Calibri"/>
          <w:sz w:val="22"/>
        </w:rPr>
        <w:t>μητρώνυμο</w:t>
      </w:r>
      <w:proofErr w:type="spellEnd"/>
      <w:r w:rsidRPr="000B4DB3">
        <w:rPr>
          <w:rFonts w:ascii="Calibri" w:hAnsi="Calibri" w:cs="Calibri"/>
          <w:sz w:val="22"/>
        </w:rPr>
        <w:t xml:space="preserve">) κάτοικος..............επί της οδού............... </w:t>
      </w:r>
      <w:proofErr w:type="spellStart"/>
      <w:r w:rsidRPr="000B4DB3">
        <w:rPr>
          <w:rFonts w:ascii="Calibri" w:hAnsi="Calibri" w:cs="Calibri"/>
          <w:sz w:val="22"/>
        </w:rPr>
        <w:t>αρ</w:t>
      </w:r>
      <w:proofErr w:type="spellEnd"/>
      <w:r w:rsidRPr="000B4DB3">
        <w:rPr>
          <w:rFonts w:ascii="Calibri" w:hAnsi="Calibri" w:cs="Calibri"/>
          <w:sz w:val="22"/>
        </w:rPr>
        <w:t>..., κάτοχος Δ.Α.Τ..................... και Α.Φ.Μ....................., ηλεκτρονική διεύθυνση (e-</w:t>
      </w:r>
      <w:proofErr w:type="spellStart"/>
      <w:r w:rsidRPr="000B4DB3">
        <w:rPr>
          <w:rFonts w:ascii="Calibri" w:hAnsi="Calibri" w:cs="Calibri"/>
          <w:sz w:val="22"/>
        </w:rPr>
        <w:t>mail</w:t>
      </w:r>
      <w:proofErr w:type="spellEnd"/>
      <w:r w:rsidRPr="000B4DB3">
        <w:rPr>
          <w:rFonts w:ascii="Calibri" w:hAnsi="Calibri" w:cs="Calibri"/>
          <w:sz w:val="22"/>
        </w:rPr>
        <w:t xml:space="preserve">) ......................, υπηκοότητας....................................) κατέβαλε </w:t>
      </w:r>
      <w:r w:rsidR="0002549E" w:rsidRPr="000B4DB3">
        <w:rPr>
          <w:rFonts w:ascii="Calibri" w:hAnsi="Calibri" w:cs="Calibri"/>
          <w:sz w:val="22"/>
        </w:rPr>
        <w:t xml:space="preserve">και καλύπτει </w:t>
      </w:r>
      <w:r w:rsidRPr="000B4DB3">
        <w:rPr>
          <w:rFonts w:ascii="Calibri" w:hAnsi="Calibri" w:cs="Calibri"/>
          <w:sz w:val="22"/>
        </w:rPr>
        <w:t>…….</w:t>
      </w:r>
      <w:r w:rsidR="00B358D7" w:rsidRPr="000B4DB3">
        <w:rPr>
          <w:rFonts w:ascii="Calibri" w:hAnsi="Calibri" w:cs="Calibri"/>
          <w:sz w:val="22"/>
        </w:rPr>
        <w:t xml:space="preserve"> εταιρικά μερίδια ονομαστικ</w:t>
      </w:r>
      <w:r w:rsidR="00614492" w:rsidRPr="000B4DB3">
        <w:rPr>
          <w:rFonts w:ascii="Calibri" w:hAnsi="Calibri" w:cs="Calibri"/>
          <w:sz w:val="22"/>
        </w:rPr>
        <w:t xml:space="preserve">ής αξίας το καθένα </w:t>
      </w:r>
      <w:r w:rsidRPr="000B4DB3">
        <w:rPr>
          <w:rFonts w:ascii="Calibri" w:hAnsi="Calibri" w:cs="Calibri"/>
          <w:sz w:val="22"/>
        </w:rPr>
        <w:t>……….€,</w:t>
      </w:r>
    </w:p>
    <w:p w:rsidR="00007DA7" w:rsidRPr="000B4DB3" w:rsidRDefault="003650A9" w:rsidP="001F1502">
      <w:pPr>
        <w:pStyle w:val="Web"/>
        <w:numPr>
          <w:ilvl w:val="1"/>
          <w:numId w:val="3"/>
        </w:numPr>
        <w:rPr>
          <w:rFonts w:ascii="Calibri" w:hAnsi="Calibri" w:cs="Calibri"/>
          <w:sz w:val="22"/>
        </w:rPr>
      </w:pPr>
      <w:r w:rsidRPr="000B4DB3">
        <w:rPr>
          <w:rFonts w:ascii="Calibri" w:hAnsi="Calibri" w:cs="Calibri"/>
          <w:sz w:val="22"/>
        </w:rPr>
        <w:t xml:space="preserve">Ο εταίρος .............................................(όνομα, επώνυμο, πατρώνυμο, </w:t>
      </w:r>
      <w:proofErr w:type="spellStart"/>
      <w:r w:rsidRPr="000B4DB3">
        <w:rPr>
          <w:rFonts w:ascii="Calibri" w:hAnsi="Calibri" w:cs="Calibri"/>
          <w:sz w:val="22"/>
        </w:rPr>
        <w:t>μητρώνυμο</w:t>
      </w:r>
      <w:proofErr w:type="spellEnd"/>
      <w:r w:rsidRPr="000B4DB3">
        <w:rPr>
          <w:rFonts w:ascii="Calibri" w:hAnsi="Calibri" w:cs="Calibri"/>
          <w:sz w:val="22"/>
        </w:rPr>
        <w:t xml:space="preserve">) κάτοικος..............επί της οδού............... </w:t>
      </w:r>
      <w:proofErr w:type="spellStart"/>
      <w:r w:rsidRPr="000B4DB3">
        <w:rPr>
          <w:rFonts w:ascii="Calibri" w:hAnsi="Calibri" w:cs="Calibri"/>
          <w:sz w:val="22"/>
        </w:rPr>
        <w:t>αρ</w:t>
      </w:r>
      <w:proofErr w:type="spellEnd"/>
      <w:r w:rsidRPr="000B4DB3">
        <w:rPr>
          <w:rFonts w:ascii="Calibri" w:hAnsi="Calibri" w:cs="Calibri"/>
          <w:sz w:val="22"/>
        </w:rPr>
        <w:t>..., κάτοχος Δ.Α.Τ..................... και Α.Φ.Μ....................., ηλεκτρονική διεύθυνση (e-</w:t>
      </w:r>
      <w:proofErr w:type="spellStart"/>
      <w:r w:rsidRPr="000B4DB3">
        <w:rPr>
          <w:rFonts w:ascii="Calibri" w:hAnsi="Calibri" w:cs="Calibri"/>
          <w:sz w:val="22"/>
        </w:rPr>
        <w:t>mail</w:t>
      </w:r>
      <w:proofErr w:type="spellEnd"/>
      <w:r w:rsidRPr="000B4DB3">
        <w:rPr>
          <w:rFonts w:ascii="Calibri" w:hAnsi="Calibri" w:cs="Calibri"/>
          <w:sz w:val="22"/>
        </w:rPr>
        <w:t>) ......................, υπηκοότητας....................................) κατέβαλε και καλύπτει ……. εταιρικά μερίδια ονομαστικής αξίας το καθένα ……….€ και</w:t>
      </w:r>
    </w:p>
    <w:p w:rsidR="00C31266" w:rsidRPr="000B4DB3" w:rsidRDefault="00007DA7" w:rsidP="001F1502">
      <w:pPr>
        <w:pStyle w:val="Web"/>
        <w:numPr>
          <w:ilvl w:val="1"/>
          <w:numId w:val="3"/>
        </w:numPr>
        <w:rPr>
          <w:rFonts w:ascii="Calibri" w:hAnsi="Calibri" w:cs="Calibri"/>
          <w:sz w:val="22"/>
        </w:rPr>
      </w:pPr>
      <w:r w:rsidRPr="000B4DB3">
        <w:rPr>
          <w:rFonts w:ascii="Calibri" w:hAnsi="Calibri" w:cs="Calibri"/>
          <w:sz w:val="22"/>
        </w:rPr>
        <w:lastRenderedPageBreak/>
        <w:t>ο</w:t>
      </w:r>
      <w:r w:rsidR="003650A9" w:rsidRPr="000B4DB3">
        <w:rPr>
          <w:rFonts w:ascii="Calibri" w:hAnsi="Calibri" w:cs="Calibri"/>
          <w:sz w:val="22"/>
        </w:rPr>
        <w:t xml:space="preserve"> εταίρος .............................................(όνομα, επώνυμο, πατρώνυμο, </w:t>
      </w:r>
      <w:proofErr w:type="spellStart"/>
      <w:r w:rsidR="003650A9" w:rsidRPr="000B4DB3">
        <w:rPr>
          <w:rFonts w:ascii="Calibri" w:hAnsi="Calibri" w:cs="Calibri"/>
          <w:sz w:val="22"/>
        </w:rPr>
        <w:t>μητρώνυμο</w:t>
      </w:r>
      <w:proofErr w:type="spellEnd"/>
      <w:r w:rsidR="003650A9" w:rsidRPr="000B4DB3">
        <w:rPr>
          <w:rFonts w:ascii="Calibri" w:hAnsi="Calibri" w:cs="Calibri"/>
          <w:sz w:val="22"/>
        </w:rPr>
        <w:t xml:space="preserve">) κάτοικος..............επί της οδού............... </w:t>
      </w:r>
      <w:proofErr w:type="spellStart"/>
      <w:r w:rsidR="003650A9" w:rsidRPr="000B4DB3">
        <w:rPr>
          <w:rFonts w:ascii="Calibri" w:hAnsi="Calibri" w:cs="Calibri"/>
          <w:sz w:val="22"/>
        </w:rPr>
        <w:t>αρ</w:t>
      </w:r>
      <w:proofErr w:type="spellEnd"/>
      <w:r w:rsidR="003650A9" w:rsidRPr="000B4DB3">
        <w:rPr>
          <w:rFonts w:ascii="Calibri" w:hAnsi="Calibri" w:cs="Calibri"/>
          <w:sz w:val="22"/>
        </w:rPr>
        <w:t>..., κάτοχος Δ.Α.Τ..................... και Α.Φ.Μ....................., ηλεκτρονική διεύθυνση (e-</w:t>
      </w:r>
      <w:proofErr w:type="spellStart"/>
      <w:r w:rsidR="003650A9" w:rsidRPr="000B4DB3">
        <w:rPr>
          <w:rFonts w:ascii="Calibri" w:hAnsi="Calibri" w:cs="Calibri"/>
          <w:sz w:val="22"/>
        </w:rPr>
        <w:t>mail</w:t>
      </w:r>
      <w:proofErr w:type="spellEnd"/>
      <w:r w:rsidR="003650A9" w:rsidRPr="000B4DB3">
        <w:rPr>
          <w:rFonts w:ascii="Calibri" w:hAnsi="Calibri" w:cs="Calibri"/>
          <w:sz w:val="22"/>
        </w:rPr>
        <w:t>) ......................, υπηκοότητας....................................) κατέβαλε και καλύπτει ……. εταιρικά μερίδια ονομαστικής αξίας το καθένα ……….€</w:t>
      </w:r>
      <w:r w:rsidR="00B358D7" w:rsidRPr="000B4DB3">
        <w:rPr>
          <w:rFonts w:ascii="Calibri" w:hAnsi="Calibri" w:cs="Calibri"/>
          <w:sz w:val="22"/>
        </w:rPr>
        <w:t xml:space="preserve">. </w:t>
      </w:r>
    </w:p>
    <w:p w:rsidR="00825766" w:rsidRPr="000B4DB3" w:rsidRDefault="00825766" w:rsidP="001F1502">
      <w:pPr>
        <w:pStyle w:val="Web"/>
        <w:numPr>
          <w:ilvl w:val="0"/>
          <w:numId w:val="3"/>
        </w:numPr>
        <w:rPr>
          <w:rFonts w:ascii="Calibri" w:hAnsi="Calibri" w:cs="Calibri"/>
          <w:sz w:val="22"/>
        </w:rPr>
      </w:pPr>
      <w:r w:rsidRPr="000B4DB3">
        <w:rPr>
          <w:rFonts w:ascii="Calibri" w:hAnsi="Calibri" w:cs="Calibri"/>
          <w:sz w:val="22"/>
        </w:rPr>
        <w:t xml:space="preserve">Οι </w:t>
      </w:r>
      <w:proofErr w:type="spellStart"/>
      <w:r w:rsidRPr="000B4DB3">
        <w:rPr>
          <w:rFonts w:ascii="Calibri" w:hAnsi="Calibri" w:cs="Calibri"/>
          <w:sz w:val="22"/>
        </w:rPr>
        <w:t>εξωκεφαλαιακές</w:t>
      </w:r>
      <w:proofErr w:type="spellEnd"/>
      <w:r w:rsidRPr="000B4DB3">
        <w:rPr>
          <w:rFonts w:ascii="Calibri" w:hAnsi="Calibri" w:cs="Calibri"/>
          <w:sz w:val="22"/>
        </w:rPr>
        <w:t xml:space="preserve"> εισφορές των εταίρων, των οποίων η συνολική αξία αποτιμήθηκε σε ……..€, αντιστοιχούν σε ………. εταιρικά μερίδια, ονομαστικής αξίας …………..€ έκαστο και καλύφθηκαν ως κατωτέρω:</w:t>
      </w:r>
    </w:p>
    <w:p w:rsidR="00825766" w:rsidRPr="000B4DB3" w:rsidRDefault="00825766" w:rsidP="001F1502">
      <w:pPr>
        <w:pStyle w:val="Web"/>
        <w:numPr>
          <w:ilvl w:val="1"/>
          <w:numId w:val="3"/>
        </w:numPr>
        <w:rPr>
          <w:rFonts w:ascii="Calibri" w:hAnsi="Calibri" w:cs="Calibri"/>
          <w:sz w:val="22"/>
        </w:rPr>
      </w:pPr>
      <w:r w:rsidRPr="000B4DB3">
        <w:rPr>
          <w:rFonts w:ascii="Calibri" w:hAnsi="Calibri" w:cs="Calibri"/>
          <w:sz w:val="22"/>
        </w:rPr>
        <w:t xml:space="preserve">Ο εταίρος ................................................(όνομα, επώνυμο, πατρώνυμο, </w:t>
      </w:r>
      <w:proofErr w:type="spellStart"/>
      <w:r w:rsidRPr="000B4DB3">
        <w:rPr>
          <w:rFonts w:ascii="Calibri" w:hAnsi="Calibri" w:cs="Calibri"/>
          <w:sz w:val="22"/>
        </w:rPr>
        <w:t>μητρώνυμο</w:t>
      </w:r>
      <w:proofErr w:type="spellEnd"/>
      <w:r w:rsidRPr="000B4DB3">
        <w:rPr>
          <w:rFonts w:ascii="Calibri" w:hAnsi="Calibri" w:cs="Calibri"/>
          <w:sz w:val="22"/>
        </w:rPr>
        <w:t xml:space="preserve">) κάτοικος..................... επί της οδού................ </w:t>
      </w:r>
      <w:proofErr w:type="spellStart"/>
      <w:r w:rsidRPr="000B4DB3">
        <w:rPr>
          <w:rFonts w:ascii="Calibri" w:hAnsi="Calibri" w:cs="Calibri"/>
          <w:sz w:val="22"/>
        </w:rPr>
        <w:t>αρ</w:t>
      </w:r>
      <w:proofErr w:type="spellEnd"/>
      <w:r w:rsidRPr="000B4DB3">
        <w:rPr>
          <w:rFonts w:ascii="Calibri" w:hAnsi="Calibri" w:cs="Calibri"/>
          <w:sz w:val="22"/>
        </w:rPr>
        <w:t>..., κάτοχος Δ.Α.Τ.................. και Α.Φ.Μ................................, ηλεκτρονική διεύθυνση (e-</w:t>
      </w:r>
      <w:proofErr w:type="spellStart"/>
      <w:r w:rsidRPr="000B4DB3">
        <w:rPr>
          <w:rFonts w:ascii="Calibri" w:hAnsi="Calibri" w:cs="Calibri"/>
          <w:sz w:val="22"/>
        </w:rPr>
        <w:t>mail</w:t>
      </w:r>
      <w:proofErr w:type="spellEnd"/>
      <w:r w:rsidRPr="000B4DB3">
        <w:rPr>
          <w:rFonts w:ascii="Calibri" w:hAnsi="Calibri" w:cs="Calibri"/>
          <w:sz w:val="22"/>
        </w:rPr>
        <w:t>)...................., υπηκοότητας......................) θα παρέχει................................στην εταιρεία για χρονική περίοδο από τη νόμιμη σύσταση της, εισφορά η οποία αποτιμήθηκε από τους λοιπούς εταίρους συνολικά σε …………€ και αντιστοιχεί σε ………. εταιρικά μερίδια.</w:t>
      </w:r>
    </w:p>
    <w:p w:rsidR="00825766" w:rsidRPr="000B4DB3" w:rsidRDefault="00825766" w:rsidP="001F1502">
      <w:pPr>
        <w:pStyle w:val="Web"/>
        <w:numPr>
          <w:ilvl w:val="1"/>
          <w:numId w:val="3"/>
        </w:numPr>
        <w:rPr>
          <w:rFonts w:ascii="Calibri" w:hAnsi="Calibri" w:cs="Calibri"/>
          <w:sz w:val="22"/>
        </w:rPr>
      </w:pPr>
      <w:r w:rsidRPr="000B4DB3">
        <w:rPr>
          <w:rFonts w:ascii="Calibri" w:hAnsi="Calibri" w:cs="Calibri"/>
          <w:sz w:val="22"/>
        </w:rPr>
        <w:t xml:space="preserve">Ο εταίρος ................................................(όνομα, επώνυμο, πατρώνυμο, </w:t>
      </w:r>
      <w:proofErr w:type="spellStart"/>
      <w:r w:rsidRPr="000B4DB3">
        <w:rPr>
          <w:rFonts w:ascii="Calibri" w:hAnsi="Calibri" w:cs="Calibri"/>
          <w:sz w:val="22"/>
        </w:rPr>
        <w:t>μητρώνυμο</w:t>
      </w:r>
      <w:proofErr w:type="spellEnd"/>
      <w:r w:rsidRPr="000B4DB3">
        <w:rPr>
          <w:rFonts w:ascii="Calibri" w:hAnsi="Calibri" w:cs="Calibri"/>
          <w:sz w:val="22"/>
        </w:rPr>
        <w:t xml:space="preserve">) κάτοικος..................... επί της οδού................ </w:t>
      </w:r>
      <w:proofErr w:type="spellStart"/>
      <w:r w:rsidRPr="000B4DB3">
        <w:rPr>
          <w:rFonts w:ascii="Calibri" w:hAnsi="Calibri" w:cs="Calibri"/>
          <w:sz w:val="22"/>
        </w:rPr>
        <w:t>αρ</w:t>
      </w:r>
      <w:proofErr w:type="spellEnd"/>
      <w:r w:rsidRPr="000B4DB3">
        <w:rPr>
          <w:rFonts w:ascii="Calibri" w:hAnsi="Calibri" w:cs="Calibri"/>
          <w:sz w:val="22"/>
        </w:rPr>
        <w:t>..., κάτοχος Δ.Α.Τ.................. και Α.Φ.Μ................................, ηλεκτρονική διεύθυνση (e-</w:t>
      </w:r>
      <w:proofErr w:type="spellStart"/>
      <w:r w:rsidRPr="000B4DB3">
        <w:rPr>
          <w:rFonts w:ascii="Calibri" w:hAnsi="Calibri" w:cs="Calibri"/>
          <w:sz w:val="22"/>
        </w:rPr>
        <w:t>mail</w:t>
      </w:r>
      <w:proofErr w:type="spellEnd"/>
      <w:r w:rsidRPr="000B4DB3">
        <w:rPr>
          <w:rFonts w:ascii="Calibri" w:hAnsi="Calibri" w:cs="Calibri"/>
          <w:sz w:val="22"/>
        </w:rPr>
        <w:t>)...................., υπηκοότητας......................) θα παρέχει ........................στην εταιρεία, για χρονική περίοδο................ από τη νόμιμη σύστασή της, εισφορά η οποία αποτιμήθηκε από τους λοιπούς εταίρους συνολικά σε ……..€ και αντιστοιχεί σε ……. εταιρικά μερίδια.</w:t>
      </w:r>
    </w:p>
    <w:p w:rsidR="00825766" w:rsidRPr="000B4DB3" w:rsidRDefault="00825766" w:rsidP="001F1502">
      <w:pPr>
        <w:pStyle w:val="Web"/>
        <w:numPr>
          <w:ilvl w:val="1"/>
          <w:numId w:val="3"/>
        </w:numPr>
        <w:rPr>
          <w:rFonts w:ascii="Calibri" w:hAnsi="Calibri" w:cs="Calibri"/>
          <w:sz w:val="22"/>
        </w:rPr>
      </w:pPr>
      <w:r w:rsidRPr="000B4DB3">
        <w:rPr>
          <w:rFonts w:ascii="Calibri" w:hAnsi="Calibri" w:cs="Calibri"/>
          <w:sz w:val="22"/>
        </w:rPr>
        <w:t xml:space="preserve">Ο εταίρος ................................................(όνομα, επώνυμο, πατρώνυμο, </w:t>
      </w:r>
      <w:proofErr w:type="spellStart"/>
      <w:r w:rsidRPr="000B4DB3">
        <w:rPr>
          <w:rFonts w:ascii="Calibri" w:hAnsi="Calibri" w:cs="Calibri"/>
          <w:sz w:val="22"/>
        </w:rPr>
        <w:t>μητρώνυμο</w:t>
      </w:r>
      <w:proofErr w:type="spellEnd"/>
      <w:r w:rsidRPr="000B4DB3">
        <w:rPr>
          <w:rFonts w:ascii="Calibri" w:hAnsi="Calibri" w:cs="Calibri"/>
          <w:sz w:val="22"/>
        </w:rPr>
        <w:t xml:space="preserve">) κάτοικος..................... επί της οδού................ </w:t>
      </w:r>
      <w:proofErr w:type="spellStart"/>
      <w:r w:rsidRPr="000B4DB3">
        <w:rPr>
          <w:rFonts w:ascii="Calibri" w:hAnsi="Calibri" w:cs="Calibri"/>
          <w:sz w:val="22"/>
        </w:rPr>
        <w:t>αρ</w:t>
      </w:r>
      <w:proofErr w:type="spellEnd"/>
      <w:r w:rsidRPr="000B4DB3">
        <w:rPr>
          <w:rFonts w:ascii="Calibri" w:hAnsi="Calibri" w:cs="Calibri"/>
          <w:sz w:val="22"/>
        </w:rPr>
        <w:t>..., κάτοχος Δ.Α.Τ.................. και Α.Φ.Μ................................, ηλεκτρονική διεύθυνση (e-</w:t>
      </w:r>
      <w:proofErr w:type="spellStart"/>
      <w:r w:rsidRPr="000B4DB3">
        <w:rPr>
          <w:rFonts w:ascii="Calibri" w:hAnsi="Calibri" w:cs="Calibri"/>
          <w:sz w:val="22"/>
        </w:rPr>
        <w:t>mail</w:t>
      </w:r>
      <w:proofErr w:type="spellEnd"/>
      <w:r w:rsidRPr="000B4DB3">
        <w:rPr>
          <w:rFonts w:ascii="Calibri" w:hAnsi="Calibri" w:cs="Calibri"/>
          <w:sz w:val="22"/>
        </w:rPr>
        <w:t>)...................., υπηκοότητας......................) θα παρέχει ........................στην εταιρεία, για χρονική περίοδο................ από τη νόμιμη σύστασή της, εισφορά η οποία αποτιμήθηκε από τους λοιπούς εταίρους συνολικά σε ……..€ και αντιστοιχεί σε ……. εταιρικά μερίδια.</w:t>
      </w:r>
    </w:p>
    <w:p w:rsidR="00A43D46" w:rsidRPr="000B4DB3" w:rsidRDefault="00A43D46" w:rsidP="001F1502">
      <w:pPr>
        <w:pStyle w:val="Web"/>
        <w:numPr>
          <w:ilvl w:val="0"/>
          <w:numId w:val="3"/>
        </w:numPr>
        <w:rPr>
          <w:rFonts w:ascii="Calibri" w:hAnsi="Calibri" w:cs="Calibri"/>
          <w:sz w:val="22"/>
        </w:rPr>
      </w:pPr>
      <w:r w:rsidRPr="000B4DB3">
        <w:rPr>
          <w:rFonts w:ascii="Calibri" w:hAnsi="Calibri" w:cs="Calibri"/>
          <w:sz w:val="22"/>
        </w:rPr>
        <w:t>Οι εγγυητικές εισφορές των εταίρων, των οποίων η συνολική αξία αποτιμήθηκε σε ……..€, αντιστοιχούν σε ………. εταιρικά μερίδια, ονομαστικής αξίας …………..€ έκαστο και καλύφθηκαν ως κατωτέρω:</w:t>
      </w:r>
    </w:p>
    <w:p w:rsidR="00825766" w:rsidRPr="000B4DB3" w:rsidRDefault="00C31266" w:rsidP="001F1502">
      <w:pPr>
        <w:pStyle w:val="Web"/>
        <w:numPr>
          <w:ilvl w:val="1"/>
          <w:numId w:val="3"/>
        </w:numPr>
        <w:rPr>
          <w:rFonts w:ascii="Calibri" w:hAnsi="Calibri" w:cs="Calibri"/>
          <w:sz w:val="22"/>
        </w:rPr>
      </w:pPr>
      <w:r w:rsidRPr="000B4DB3">
        <w:rPr>
          <w:rFonts w:ascii="Calibri" w:hAnsi="Calibri" w:cs="Calibri"/>
          <w:sz w:val="22"/>
        </w:rPr>
        <w:t>Ακολούθως</w:t>
      </w:r>
      <w:r w:rsidR="0002549E" w:rsidRPr="000B4DB3">
        <w:rPr>
          <w:rFonts w:ascii="Calibri" w:hAnsi="Calibri" w:cs="Calibri"/>
          <w:sz w:val="22"/>
        </w:rPr>
        <w:t xml:space="preserve"> </w:t>
      </w:r>
      <w:r w:rsidRPr="000B4DB3">
        <w:rPr>
          <w:rFonts w:ascii="Calibri" w:hAnsi="Calibri" w:cs="Calibri"/>
          <w:sz w:val="22"/>
        </w:rPr>
        <w:t>ο</w:t>
      </w:r>
      <w:r w:rsidR="00B11E13" w:rsidRPr="000B4DB3">
        <w:rPr>
          <w:rFonts w:ascii="Calibri" w:hAnsi="Calibri" w:cs="Calibri"/>
          <w:sz w:val="22"/>
        </w:rPr>
        <w:t xml:space="preserve"> </w:t>
      </w:r>
      <w:r w:rsidR="008D1D8F" w:rsidRPr="000B4DB3">
        <w:rPr>
          <w:rFonts w:ascii="Calibri" w:hAnsi="Calibri" w:cs="Calibri"/>
          <w:sz w:val="22"/>
        </w:rPr>
        <w:t>…………. (Α</w:t>
      </w:r>
      <w:r w:rsidR="00530CB3" w:rsidRPr="000B4DB3">
        <w:rPr>
          <w:rFonts w:ascii="Calibri" w:hAnsi="Calibri" w:cs="Calibri"/>
          <w:sz w:val="22"/>
        </w:rPr>
        <w:t xml:space="preserve">) θα </w:t>
      </w:r>
      <w:r w:rsidR="00B11E13" w:rsidRPr="000B4DB3">
        <w:rPr>
          <w:rFonts w:ascii="Calibri" w:hAnsi="Calibri" w:cs="Calibri"/>
          <w:sz w:val="22"/>
        </w:rPr>
        <w:t xml:space="preserve">μετέχει με εγγυητική εισφορά αξίας </w:t>
      </w:r>
      <w:r w:rsidR="008D1D8F" w:rsidRPr="000B4DB3">
        <w:rPr>
          <w:rFonts w:ascii="Calibri" w:hAnsi="Calibri" w:cs="Calibri"/>
          <w:sz w:val="22"/>
        </w:rPr>
        <w:t>…………………€</w:t>
      </w:r>
      <w:r w:rsidR="0002549E" w:rsidRPr="000B4DB3">
        <w:rPr>
          <w:rFonts w:ascii="Calibri" w:hAnsi="Calibri" w:cs="Calibri"/>
          <w:sz w:val="22"/>
        </w:rPr>
        <w:t xml:space="preserve"> και καλύπτει </w:t>
      </w:r>
      <w:r w:rsidR="008D1D8F" w:rsidRPr="000B4DB3">
        <w:rPr>
          <w:rFonts w:ascii="Calibri" w:hAnsi="Calibri" w:cs="Calibri"/>
          <w:sz w:val="22"/>
        </w:rPr>
        <w:t>…….</w:t>
      </w:r>
      <w:r w:rsidR="0002549E" w:rsidRPr="000B4DB3">
        <w:rPr>
          <w:rFonts w:ascii="Calibri" w:hAnsi="Calibri" w:cs="Calibri"/>
          <w:sz w:val="22"/>
        </w:rPr>
        <w:t xml:space="preserve"> εταιρικά μερίδια ονομαστικής αξίας το καθένα </w:t>
      </w:r>
      <w:r w:rsidR="008D1D8F" w:rsidRPr="000B4DB3">
        <w:rPr>
          <w:rFonts w:ascii="Calibri" w:hAnsi="Calibri" w:cs="Calibri"/>
          <w:sz w:val="22"/>
        </w:rPr>
        <w:t>………………€</w:t>
      </w:r>
      <w:r w:rsidR="00530CB3" w:rsidRPr="000B4DB3">
        <w:rPr>
          <w:rFonts w:ascii="Calibri" w:hAnsi="Calibri" w:cs="Calibri"/>
          <w:sz w:val="22"/>
        </w:rPr>
        <w:t>,</w:t>
      </w:r>
    </w:p>
    <w:p w:rsidR="00825766" w:rsidRPr="000B4DB3" w:rsidRDefault="00530CB3" w:rsidP="001F1502">
      <w:pPr>
        <w:pStyle w:val="Web"/>
        <w:numPr>
          <w:ilvl w:val="1"/>
          <w:numId w:val="3"/>
        </w:numPr>
        <w:rPr>
          <w:rFonts w:ascii="Calibri" w:hAnsi="Calibri" w:cs="Calibri"/>
          <w:sz w:val="22"/>
        </w:rPr>
      </w:pPr>
      <w:r w:rsidRPr="000B4DB3">
        <w:rPr>
          <w:rFonts w:ascii="Calibri" w:hAnsi="Calibri" w:cs="Calibri"/>
          <w:sz w:val="22"/>
        </w:rPr>
        <w:t>ο …………. (Β) θα μετέχει με εγγυητική εισφορά αξίας …………………€ και καλύπτει ……. εταιρικά μερίδια ονομαστικής αξίας το καθένα ………………€ και</w:t>
      </w:r>
    </w:p>
    <w:p w:rsidR="00FE7382" w:rsidRPr="000B4DB3" w:rsidRDefault="00530CB3" w:rsidP="001F1502">
      <w:pPr>
        <w:pStyle w:val="Web"/>
        <w:numPr>
          <w:ilvl w:val="1"/>
          <w:numId w:val="3"/>
        </w:numPr>
        <w:rPr>
          <w:rFonts w:ascii="Calibri" w:hAnsi="Calibri" w:cs="Calibri"/>
          <w:sz w:val="22"/>
        </w:rPr>
      </w:pPr>
      <w:r w:rsidRPr="000B4DB3">
        <w:rPr>
          <w:rFonts w:ascii="Calibri" w:hAnsi="Calibri" w:cs="Calibri"/>
          <w:sz w:val="22"/>
        </w:rPr>
        <w:t>ο …………. (</w:t>
      </w:r>
      <w:r w:rsidR="00A43D46" w:rsidRPr="000B4DB3">
        <w:rPr>
          <w:rFonts w:ascii="Calibri" w:hAnsi="Calibri" w:cs="Calibri"/>
          <w:sz w:val="22"/>
        </w:rPr>
        <w:t>Γ</w:t>
      </w:r>
      <w:r w:rsidRPr="000B4DB3">
        <w:rPr>
          <w:rFonts w:ascii="Calibri" w:hAnsi="Calibri" w:cs="Calibri"/>
          <w:sz w:val="22"/>
        </w:rPr>
        <w:t>) θα μετέχει με εγγυητική εισφορά αξίας …………………€ και καλύπτει ……. εταιρικά μερίδια ονομαστικής αξίας το καθένα ………………€.</w:t>
      </w:r>
    </w:p>
    <w:p w:rsidR="00825766" w:rsidRPr="000B4DB3" w:rsidRDefault="00DA53BC" w:rsidP="00B427E5">
      <w:pPr>
        <w:pStyle w:val="Web"/>
        <w:spacing w:line="360" w:lineRule="auto"/>
        <w:jc w:val="both"/>
        <w:rPr>
          <w:rFonts w:ascii="Calibri Light" w:hAnsi="Calibri Light" w:cs="Calibri Light"/>
          <w:b/>
        </w:rPr>
      </w:pPr>
      <w:r w:rsidRPr="000B4DB3">
        <w:rPr>
          <w:rFonts w:ascii="Calibri Light" w:hAnsi="Calibri Light" w:cs="Calibri Light"/>
          <w:b/>
        </w:rPr>
        <w:t>Άρθρο 6</w:t>
      </w:r>
      <w:r w:rsidR="000B3A14" w:rsidRPr="000B4DB3">
        <w:rPr>
          <w:rFonts w:ascii="Calibri Light" w:hAnsi="Calibri Light" w:cs="Calibri Light"/>
          <w:b/>
        </w:rPr>
        <w:t xml:space="preserve">ο </w:t>
      </w:r>
      <w:r w:rsidRPr="000B4DB3">
        <w:rPr>
          <w:rFonts w:ascii="Calibri Light" w:hAnsi="Calibri Light" w:cs="Calibri Light"/>
          <w:b/>
        </w:rPr>
        <w:t>-ΕΓΓΥΗΤΙΚΕΣ ΕΙΣΦΟΡΕΣ</w:t>
      </w:r>
    </w:p>
    <w:p w:rsidR="00DA53BC" w:rsidRPr="000B4DB3" w:rsidRDefault="00DA53BC" w:rsidP="001F1502">
      <w:pPr>
        <w:widowControl/>
        <w:numPr>
          <w:ilvl w:val="0"/>
          <w:numId w:val="5"/>
        </w:numPr>
        <w:suppressAutoHyphens w:val="0"/>
        <w:autoSpaceDE w:val="0"/>
        <w:adjustRightInd w:val="0"/>
        <w:textAlignment w:val="auto"/>
        <w:rPr>
          <w:rFonts w:ascii="Calibri" w:eastAsia="MgHelveticaUCPol" w:hAnsi="Calibri" w:cs="Calibri"/>
          <w:kern w:val="0"/>
          <w:sz w:val="22"/>
        </w:rPr>
      </w:pPr>
      <w:r w:rsidRPr="000B4DB3">
        <w:rPr>
          <w:rFonts w:ascii="Calibri" w:eastAsia="MgHelveticaUCPol" w:hAnsi="Calibri" w:cs="Calibri"/>
          <w:kern w:val="0"/>
          <w:sz w:val="22"/>
        </w:rPr>
        <w:t>Οι εγγυητικές εισφορές συνίστανται στην ανάληψη ευθύνης</w:t>
      </w:r>
      <w:r w:rsidR="00E92073" w:rsidRPr="000B4DB3">
        <w:rPr>
          <w:rFonts w:ascii="Calibri" w:eastAsia="MgHelveticaUCPol" w:hAnsi="Calibri" w:cs="Calibri"/>
          <w:kern w:val="0"/>
          <w:sz w:val="22"/>
        </w:rPr>
        <w:t xml:space="preserve"> των εταίρων</w:t>
      </w:r>
      <w:r w:rsidRPr="000B4DB3">
        <w:rPr>
          <w:rFonts w:ascii="Calibri" w:eastAsia="MgHelveticaUCPol" w:hAnsi="Calibri" w:cs="Calibri"/>
          <w:kern w:val="0"/>
          <w:sz w:val="22"/>
        </w:rPr>
        <w:t xml:space="preserve"> έναντι των τρίτων για τα χρέη της εταιρείας μέχρι το ποσό των</w:t>
      </w:r>
      <w:r w:rsidR="009B688B" w:rsidRPr="000B4DB3">
        <w:rPr>
          <w:rFonts w:ascii="Calibri" w:eastAsia="MgHelveticaUCPol" w:hAnsi="Calibri" w:cs="Calibri"/>
          <w:kern w:val="0"/>
          <w:sz w:val="22"/>
        </w:rPr>
        <w:t xml:space="preserve"> </w:t>
      </w:r>
      <w:r w:rsidR="00A43D46" w:rsidRPr="000B4DB3">
        <w:rPr>
          <w:rFonts w:ascii="Calibri" w:eastAsia="MgHelveticaUCPol" w:hAnsi="Calibri" w:cs="Calibri"/>
          <w:kern w:val="0"/>
          <w:sz w:val="22"/>
        </w:rPr>
        <w:t>………………€</w:t>
      </w:r>
      <w:r w:rsidRPr="000B4DB3">
        <w:rPr>
          <w:rFonts w:ascii="Calibri" w:eastAsia="MgHelveticaUCPol" w:hAnsi="Calibri" w:cs="Calibri"/>
          <w:kern w:val="0"/>
          <w:sz w:val="22"/>
        </w:rPr>
        <w:t xml:space="preserve">. Ο εταίρος που παρέχει </w:t>
      </w:r>
      <w:r w:rsidRPr="000B4DB3">
        <w:rPr>
          <w:rFonts w:ascii="Calibri" w:eastAsia="MgHelveticaUCPol" w:hAnsi="Calibri" w:cs="Calibri"/>
          <w:kern w:val="0"/>
          <w:sz w:val="22"/>
        </w:rPr>
        <w:lastRenderedPageBreak/>
        <w:t>εγγυητική εισφορά θεωρείται ότι δηλώνει υπεύθυνα ότι είναι σε θέση και ότι θα καταβάλει κάθε προσπάθεια, ώστε να είναι σε θέση κατά πάντα χρόνο, να προβεί στις καταβολές των χρεών της εταιρείας μέχρι το ποσό του προηγούμενου εδαφίου.</w:t>
      </w:r>
    </w:p>
    <w:p w:rsidR="00DA53BC" w:rsidRPr="000B4DB3" w:rsidRDefault="00DA53BC" w:rsidP="001F1502">
      <w:pPr>
        <w:widowControl/>
        <w:numPr>
          <w:ilvl w:val="0"/>
          <w:numId w:val="5"/>
        </w:numPr>
        <w:suppressAutoHyphens w:val="0"/>
        <w:autoSpaceDE w:val="0"/>
        <w:adjustRightInd w:val="0"/>
        <w:textAlignment w:val="auto"/>
        <w:rPr>
          <w:rFonts w:ascii="Calibri" w:eastAsia="MgHelveticaUCPol" w:hAnsi="Calibri" w:cs="Calibri"/>
          <w:kern w:val="0"/>
          <w:sz w:val="22"/>
        </w:rPr>
      </w:pPr>
      <w:r w:rsidRPr="000B4DB3">
        <w:rPr>
          <w:rFonts w:ascii="Calibri" w:eastAsia="MgHelveticaUCPol" w:hAnsi="Calibri" w:cs="Calibri"/>
          <w:kern w:val="0"/>
          <w:sz w:val="22"/>
        </w:rPr>
        <w:t>Η ευθύνη του εταίρου καλύπτει οποιοδήποτε χρέος της εταιρείας κατά την παράγραφο 1 με τόκους και άλλες επιβαρύνσεις. Η ευθύνη αυτή υφίσταται άμεσα και πρωτογενώς έναντι των δανειστών, που μπορούν να ασκήσουν ευθέως αγωγή κατά του εταίρου. Ο εταίρος μπορεί να προβάλει κατά του δανειστή ενστάσεις που δεν θεμελιώνονται στο πρόσωπό του μόνον εφόσον θα</w:t>
      </w:r>
    </w:p>
    <w:p w:rsidR="006B4C5C" w:rsidRPr="000B4DB3" w:rsidRDefault="00DA53BC" w:rsidP="001F1502">
      <w:pPr>
        <w:widowControl/>
        <w:numPr>
          <w:ilvl w:val="0"/>
          <w:numId w:val="1"/>
        </w:numPr>
        <w:suppressAutoHyphens w:val="0"/>
        <w:autoSpaceDE w:val="0"/>
        <w:adjustRightInd w:val="0"/>
        <w:textAlignment w:val="auto"/>
        <w:rPr>
          <w:rFonts w:ascii="Calibri" w:eastAsia="Times New Roman" w:hAnsi="Calibri" w:cs="Calibri"/>
          <w:sz w:val="22"/>
        </w:rPr>
      </w:pPr>
      <w:r w:rsidRPr="000B4DB3">
        <w:rPr>
          <w:rFonts w:ascii="Calibri" w:eastAsia="MgHelveticaUCPol" w:hAnsi="Calibri" w:cs="Calibri"/>
          <w:kern w:val="0"/>
          <w:sz w:val="22"/>
        </w:rPr>
        <w:t>μπορούσαν να προβληθού</w:t>
      </w:r>
      <w:r w:rsidR="00E92073" w:rsidRPr="000B4DB3">
        <w:rPr>
          <w:rFonts w:ascii="Calibri" w:eastAsia="MgHelveticaUCPol" w:hAnsi="Calibri" w:cs="Calibri"/>
          <w:kern w:val="0"/>
          <w:sz w:val="22"/>
        </w:rPr>
        <w:t>ν από την εταιρεία. Οι</w:t>
      </w:r>
      <w:r w:rsidRPr="000B4DB3">
        <w:rPr>
          <w:rFonts w:ascii="Calibri" w:eastAsia="MgHelveticaUCPol" w:hAnsi="Calibri" w:cs="Calibri"/>
          <w:kern w:val="0"/>
          <w:sz w:val="22"/>
        </w:rPr>
        <w:t xml:space="preserve"> εταίροι που ευθύνονται με τον τρόπο αυτόν υπέχουν ευθύνη εις ολόκληρο.</w:t>
      </w:r>
    </w:p>
    <w:p w:rsidR="006B4C5C" w:rsidRPr="000B4DB3" w:rsidRDefault="00DA53BC" w:rsidP="001F1502">
      <w:pPr>
        <w:widowControl/>
        <w:numPr>
          <w:ilvl w:val="0"/>
          <w:numId w:val="1"/>
        </w:numPr>
        <w:suppressAutoHyphens w:val="0"/>
        <w:autoSpaceDE w:val="0"/>
        <w:adjustRightInd w:val="0"/>
        <w:textAlignment w:val="auto"/>
        <w:rPr>
          <w:rFonts w:ascii="Calibri" w:eastAsia="Times New Roman" w:hAnsi="Calibri" w:cs="Calibri"/>
          <w:sz w:val="22"/>
        </w:rPr>
      </w:pPr>
      <w:r w:rsidRPr="000B4DB3">
        <w:rPr>
          <w:rFonts w:ascii="Calibri" w:eastAsia="MgHelveticaUCPol" w:hAnsi="Calibri" w:cs="Calibri"/>
          <w:kern w:val="0"/>
          <w:sz w:val="22"/>
        </w:rPr>
        <w:t>Σε περίπτωση πτώχευσης εταίρου με εγγυητική εισφορά κάθε δανειστής της εταιρείας μπορεί να αναγγελθεί στην πτώχευση αυτή. Το ποσό που διανέμεται αθροιστικά στους δανειστές της εταιρείας δεν μπορεί να υπερβεί το ποσό της ευθύνης που ορίζεται στο πρώτο εδάφιο της παραγράφου 1, μειωμένο αναλογικά στο μέτρο που ικανοποιούνται και οι απαιτήσεις των</w:t>
      </w:r>
      <w:r w:rsidR="00002A0D" w:rsidRPr="000B4DB3">
        <w:rPr>
          <w:rFonts w:ascii="Calibri" w:eastAsia="MgHelveticaUCPol" w:hAnsi="Calibri" w:cs="Calibri"/>
          <w:kern w:val="0"/>
          <w:sz w:val="22"/>
        </w:rPr>
        <w:t xml:space="preserve"> </w:t>
      </w:r>
      <w:r w:rsidRPr="000B4DB3">
        <w:rPr>
          <w:rFonts w:ascii="Calibri" w:eastAsia="MgHelveticaUCPol" w:hAnsi="Calibri" w:cs="Calibri"/>
          <w:kern w:val="0"/>
          <w:sz w:val="22"/>
        </w:rPr>
        <w:t>ενέγγυων πτωχευτικών πιστωτών. Έως το όριο αυτό οι δανειστές της εταιρείας κατατάσσονται τηρουμένου μεταξύ τους του άρθρου 154 του Πτωχευτικού</w:t>
      </w:r>
      <w:r w:rsidR="00DF6629" w:rsidRPr="000B4DB3">
        <w:rPr>
          <w:rFonts w:ascii="Calibri" w:eastAsia="MgHelveticaUCPol" w:hAnsi="Calibri" w:cs="Calibri"/>
          <w:kern w:val="0"/>
          <w:sz w:val="22"/>
        </w:rPr>
        <w:t xml:space="preserve"> </w:t>
      </w:r>
      <w:r w:rsidRPr="000B4DB3">
        <w:rPr>
          <w:rFonts w:ascii="Calibri" w:eastAsia="MgHelveticaUCPol" w:hAnsi="Calibri" w:cs="Calibri"/>
          <w:kern w:val="0"/>
          <w:sz w:val="22"/>
        </w:rPr>
        <w:t>Κώδικα.</w:t>
      </w:r>
    </w:p>
    <w:p w:rsidR="006B4C5C" w:rsidRPr="000B4DB3" w:rsidRDefault="00DA53BC" w:rsidP="001F1502">
      <w:pPr>
        <w:widowControl/>
        <w:numPr>
          <w:ilvl w:val="0"/>
          <w:numId w:val="1"/>
        </w:numPr>
        <w:suppressAutoHyphens w:val="0"/>
        <w:autoSpaceDE w:val="0"/>
        <w:adjustRightInd w:val="0"/>
        <w:textAlignment w:val="auto"/>
        <w:rPr>
          <w:rFonts w:ascii="Calibri" w:eastAsia="Times New Roman" w:hAnsi="Calibri" w:cs="Calibri"/>
          <w:sz w:val="22"/>
        </w:rPr>
      </w:pPr>
      <w:r w:rsidRPr="000B4DB3">
        <w:rPr>
          <w:rFonts w:ascii="Calibri" w:eastAsia="MgHelveticaUCPol" w:hAnsi="Calibri" w:cs="Calibri"/>
          <w:kern w:val="0"/>
          <w:sz w:val="22"/>
        </w:rPr>
        <w:t>Ο εταίρος που έχει παράσχει εγγυητική εισφορά και κατέβαλε εταιρικό χρέος δεν έχει δικαίωμα αναγωγής κατά της εταιρείας.</w:t>
      </w:r>
    </w:p>
    <w:p w:rsidR="006B4C5C" w:rsidRPr="000B4DB3" w:rsidRDefault="00DA53BC" w:rsidP="001F1502">
      <w:pPr>
        <w:widowControl/>
        <w:numPr>
          <w:ilvl w:val="0"/>
          <w:numId w:val="1"/>
        </w:numPr>
        <w:suppressAutoHyphens w:val="0"/>
        <w:autoSpaceDE w:val="0"/>
        <w:adjustRightInd w:val="0"/>
        <w:textAlignment w:val="auto"/>
        <w:rPr>
          <w:rFonts w:ascii="Calibri" w:eastAsia="Times New Roman" w:hAnsi="Calibri" w:cs="Calibri"/>
          <w:sz w:val="22"/>
        </w:rPr>
      </w:pPr>
      <w:r w:rsidRPr="000B4DB3">
        <w:rPr>
          <w:rFonts w:ascii="Calibri" w:eastAsia="MgHelveticaUCPol" w:hAnsi="Calibri" w:cs="Calibri"/>
          <w:kern w:val="0"/>
          <w:sz w:val="22"/>
        </w:rPr>
        <w:t>Στις περιπτώσεις ακύρωσης εταιρικών μεριδίων λόγω εξόδου ή αποκλεισμού εταίρου, καθώς και αναγκαστικής εκποίησης εταιρικών μεριδίων, ο εταίρος που δεν έχει καταβάλει πλήρως το ποσό της ευθύνης του από εγγυητική εισφορά, εξακολουθεί να είναι υπόχρεος έναντι τρίτων για την καταβολή των χρεών της εταιρείας που γεννήθηκαν πριν από την καταχώριση στο Γ.Ε.ΜΗ. των γεγονότων αυτών, για διάστημα τριών (3) ετών μετά την καταχώριση αυτή.</w:t>
      </w:r>
    </w:p>
    <w:p w:rsidR="00825766" w:rsidRPr="000B4DB3" w:rsidRDefault="00DA53BC" w:rsidP="001F1502">
      <w:pPr>
        <w:widowControl/>
        <w:numPr>
          <w:ilvl w:val="0"/>
          <w:numId w:val="1"/>
        </w:numPr>
        <w:suppressAutoHyphens w:val="0"/>
        <w:autoSpaceDE w:val="0"/>
        <w:adjustRightInd w:val="0"/>
        <w:textAlignment w:val="auto"/>
        <w:rPr>
          <w:rFonts w:ascii="Calibri" w:eastAsia="Times New Roman" w:hAnsi="Calibri" w:cs="Calibri"/>
        </w:rPr>
      </w:pPr>
      <w:r w:rsidRPr="000B4DB3">
        <w:rPr>
          <w:rFonts w:ascii="Calibri" w:eastAsia="MgHelveticaUCPol" w:hAnsi="Calibri" w:cs="Calibri"/>
          <w:kern w:val="0"/>
          <w:sz w:val="22"/>
        </w:rPr>
        <w:t xml:space="preserve">Μετά από κάθε μεταβολή στις εγγυητικές εισφορές της εταιρείας, ο διαχειριστής υποβάλλει για καταχώριση στο Γ.Ε.ΜΗ. </w:t>
      </w:r>
      <w:proofErr w:type="spellStart"/>
      <w:r w:rsidRPr="000B4DB3">
        <w:rPr>
          <w:rFonts w:ascii="Calibri" w:eastAsia="MgHelveticaUCPol" w:hAnsi="Calibri" w:cs="Calibri"/>
          <w:kern w:val="0"/>
          <w:sz w:val="22"/>
        </w:rPr>
        <w:t>επικαιροποιημένη</w:t>
      </w:r>
      <w:proofErr w:type="spellEnd"/>
      <w:r w:rsidRPr="000B4DB3">
        <w:rPr>
          <w:rFonts w:ascii="Calibri" w:eastAsia="MgHelveticaUCPol" w:hAnsi="Calibri" w:cs="Calibri"/>
          <w:kern w:val="0"/>
          <w:sz w:val="22"/>
        </w:rPr>
        <w:t xml:space="preserve"> κατάσταση με τη μεταβολή που έχει επέλθει και τις εγγυητικές εισφορές των κατ’ ιδίαν εταίρων που υφίστανται με το ποσό της ευθύνης που δεν έχει καταβληθεί για κάθε εισφορά. Την κατάσταση αυτή αναρτά και στην ιστοσελίδα της εταιρίας</w:t>
      </w:r>
      <w:r w:rsidR="00825766" w:rsidRPr="000B4DB3">
        <w:rPr>
          <w:rFonts w:ascii="Calibri" w:eastAsia="MgHelveticaUCPol" w:hAnsi="Calibri" w:cs="Calibri"/>
          <w:kern w:val="0"/>
          <w:sz w:val="22"/>
        </w:rPr>
        <w:t>.</w:t>
      </w:r>
    </w:p>
    <w:p w:rsidR="00FE7382" w:rsidRPr="000B4DB3" w:rsidRDefault="00B358D7" w:rsidP="00B427E5">
      <w:pPr>
        <w:pStyle w:val="Web"/>
        <w:spacing w:line="360" w:lineRule="auto"/>
        <w:jc w:val="both"/>
        <w:rPr>
          <w:rFonts w:ascii="Calibri Light" w:hAnsi="Calibri Light" w:cs="Calibri Light"/>
          <w:b/>
          <w:u w:val="single"/>
        </w:rPr>
      </w:pPr>
      <w:r w:rsidRPr="000B4DB3">
        <w:rPr>
          <w:rFonts w:ascii="Calibri Light" w:hAnsi="Calibri Light" w:cs="Calibri Light"/>
          <w:b/>
          <w:u w:val="single"/>
        </w:rPr>
        <w:t>ΚΕΦΑΛΑΙΟ Γ' - ΟΡΓΑΝΩΣΗ ΚΑΙ ΔΙΟΙΚΗΣΗ ΤΗΣ ΕΤΑΙΡΙΑΣ</w:t>
      </w:r>
    </w:p>
    <w:p w:rsidR="00FE7382" w:rsidRPr="000B4DB3" w:rsidRDefault="000B3A14">
      <w:pPr>
        <w:pStyle w:val="Web"/>
        <w:spacing w:line="360" w:lineRule="auto"/>
        <w:jc w:val="both"/>
        <w:rPr>
          <w:rFonts w:ascii="Calibri Light" w:hAnsi="Calibri Light" w:cs="Calibri Light"/>
          <w:b/>
        </w:rPr>
      </w:pPr>
      <w:r w:rsidRPr="000B4DB3">
        <w:rPr>
          <w:rFonts w:ascii="Calibri Light" w:hAnsi="Calibri Light" w:cs="Calibri Light"/>
          <w:b/>
        </w:rPr>
        <w:t>Άρθρο 7</w:t>
      </w:r>
      <w:r w:rsidR="00B358D7" w:rsidRPr="000B4DB3">
        <w:rPr>
          <w:rFonts w:ascii="Calibri Light" w:hAnsi="Calibri Light" w:cs="Calibri Light"/>
          <w:b/>
        </w:rPr>
        <w:t>ο - ΣΥΓΚΛΗΣΗ ΤΗΣ ΣΥΝΕΛΕΥΣΗΣ</w:t>
      </w:r>
    </w:p>
    <w:p w:rsidR="00646A50" w:rsidRPr="000B4DB3" w:rsidRDefault="00B358D7" w:rsidP="001F1502">
      <w:pPr>
        <w:pStyle w:val="Web"/>
        <w:numPr>
          <w:ilvl w:val="0"/>
          <w:numId w:val="24"/>
        </w:numPr>
        <w:rPr>
          <w:rFonts w:ascii="Calibri" w:hAnsi="Calibri" w:cs="Calibri"/>
          <w:sz w:val="22"/>
        </w:rPr>
      </w:pPr>
      <w:r w:rsidRPr="000B4DB3">
        <w:rPr>
          <w:rFonts w:ascii="Calibri" w:hAnsi="Calibri" w:cs="Calibri"/>
          <w:sz w:val="22"/>
        </w:rPr>
        <w:t>Οι αποφάσεις των ετ</w:t>
      </w:r>
      <w:r w:rsidR="000B4441" w:rsidRPr="000B4DB3">
        <w:rPr>
          <w:rFonts w:ascii="Calibri" w:hAnsi="Calibri" w:cs="Calibri"/>
          <w:sz w:val="22"/>
        </w:rPr>
        <w:t xml:space="preserve">αίρων λαμβάνονται σε συνέλευση εκτός αν είναι ομόφωνες οπότε μπορούν να λαμβάνονται εγγράφως χωρίς συνέλευση. Οι υπογραφές των εταίρων μπορούν να αντικαθίστανται με ανταλλαγή μηνυμάτων με ηλεκτρονικό ταχυδρομείο ( </w:t>
      </w:r>
      <w:r w:rsidR="000B4441" w:rsidRPr="000B4DB3">
        <w:rPr>
          <w:rFonts w:ascii="Calibri" w:hAnsi="Calibri" w:cs="Calibri"/>
          <w:sz w:val="22"/>
          <w:lang w:val="en-US"/>
        </w:rPr>
        <w:t>e</w:t>
      </w:r>
      <w:r w:rsidR="000B4441" w:rsidRPr="000B4DB3">
        <w:rPr>
          <w:rFonts w:ascii="Calibri" w:hAnsi="Calibri" w:cs="Calibri"/>
          <w:sz w:val="22"/>
        </w:rPr>
        <w:t>-</w:t>
      </w:r>
      <w:r w:rsidR="000B4441" w:rsidRPr="000B4DB3">
        <w:rPr>
          <w:rFonts w:ascii="Calibri" w:hAnsi="Calibri" w:cs="Calibri"/>
          <w:sz w:val="22"/>
          <w:lang w:val="en-US"/>
        </w:rPr>
        <w:t>mail</w:t>
      </w:r>
      <w:r w:rsidR="000B4441" w:rsidRPr="000B4DB3">
        <w:rPr>
          <w:rFonts w:ascii="Calibri" w:hAnsi="Calibri" w:cs="Calibri"/>
          <w:sz w:val="22"/>
        </w:rPr>
        <w:t xml:space="preserve">) . </w:t>
      </w:r>
      <w:r w:rsidR="000B4441" w:rsidRPr="000B4DB3">
        <w:rPr>
          <w:rFonts w:ascii="Calibri" w:hAnsi="Calibri" w:cs="Calibri"/>
          <w:sz w:val="22"/>
          <w:lang w:val="en-US"/>
        </w:rPr>
        <w:t>T</w:t>
      </w:r>
      <w:r w:rsidR="000B4441" w:rsidRPr="000B4DB3">
        <w:rPr>
          <w:rFonts w:ascii="Calibri" w:hAnsi="Calibri" w:cs="Calibri"/>
          <w:sz w:val="22"/>
        </w:rPr>
        <w:t xml:space="preserve">α παραπάνω πρακτικά καταχωρίζονται στο βιβλίο πρακτικών που τηρείται κατά το άρθρο 66 του </w:t>
      </w:r>
      <w:r w:rsidR="00093E48" w:rsidRPr="000B4DB3">
        <w:rPr>
          <w:rFonts w:ascii="Calibri" w:hAnsi="Calibri" w:cs="Calibri"/>
          <w:sz w:val="22"/>
        </w:rPr>
        <w:t>Ν.</w:t>
      </w:r>
      <w:r w:rsidR="000B4441" w:rsidRPr="000B4DB3">
        <w:rPr>
          <w:rFonts w:ascii="Calibri" w:hAnsi="Calibri" w:cs="Calibri"/>
          <w:sz w:val="22"/>
        </w:rPr>
        <w:t>4072/2012.</w:t>
      </w:r>
    </w:p>
    <w:p w:rsidR="00646A50" w:rsidRPr="000B4DB3" w:rsidRDefault="00B358D7" w:rsidP="001F1502">
      <w:pPr>
        <w:pStyle w:val="Web"/>
        <w:numPr>
          <w:ilvl w:val="0"/>
          <w:numId w:val="24"/>
        </w:numPr>
        <w:rPr>
          <w:rFonts w:ascii="Calibri" w:hAnsi="Calibri" w:cs="Calibri"/>
          <w:sz w:val="22"/>
        </w:rPr>
      </w:pPr>
      <w:r w:rsidRPr="000B4DB3">
        <w:rPr>
          <w:rFonts w:ascii="Calibri" w:hAnsi="Calibri" w:cs="Calibri"/>
          <w:sz w:val="22"/>
        </w:rPr>
        <w:t xml:space="preserve">Η συνέλευση </w:t>
      </w:r>
      <w:proofErr w:type="spellStart"/>
      <w:r w:rsidRPr="000B4DB3">
        <w:rPr>
          <w:rFonts w:ascii="Calibri" w:hAnsi="Calibri" w:cs="Calibri"/>
          <w:sz w:val="22"/>
        </w:rPr>
        <w:t>συγκαλείται</w:t>
      </w:r>
      <w:proofErr w:type="spellEnd"/>
      <w:r w:rsidRPr="000B4DB3">
        <w:rPr>
          <w:rFonts w:ascii="Calibri" w:hAnsi="Calibri" w:cs="Calibri"/>
          <w:sz w:val="22"/>
        </w:rPr>
        <w:t xml:space="preserve"> από τον διαχειριστή.- Οι εταίροι προσκαλούνται </w:t>
      </w:r>
      <w:r w:rsidR="009B688B" w:rsidRPr="000B4DB3">
        <w:rPr>
          <w:rFonts w:ascii="Calibri" w:hAnsi="Calibri" w:cs="Calibri"/>
          <w:sz w:val="22"/>
        </w:rPr>
        <w:t xml:space="preserve">οκτώ (8) τουλάχιστον ημέρες πριν από τη συνέλευση, </w:t>
      </w:r>
      <w:r w:rsidRPr="000B4DB3">
        <w:rPr>
          <w:rFonts w:ascii="Calibri" w:hAnsi="Calibri" w:cs="Calibri"/>
          <w:sz w:val="22"/>
        </w:rPr>
        <w:t>με έγγραφη πρόσκληση</w:t>
      </w:r>
      <w:r w:rsidR="000B4441" w:rsidRPr="000B4DB3">
        <w:rPr>
          <w:rFonts w:ascii="Calibri" w:hAnsi="Calibri" w:cs="Calibri"/>
          <w:sz w:val="22"/>
        </w:rPr>
        <w:t xml:space="preserve"> ή μέσω ηλεκτρονικού ταχυδρομείου (</w:t>
      </w:r>
      <w:r w:rsidR="000B4441" w:rsidRPr="000B4DB3">
        <w:rPr>
          <w:rFonts w:ascii="Calibri" w:hAnsi="Calibri" w:cs="Calibri"/>
          <w:sz w:val="22"/>
          <w:lang w:val="en-US"/>
        </w:rPr>
        <w:t>e</w:t>
      </w:r>
      <w:r w:rsidR="000B4441" w:rsidRPr="000B4DB3">
        <w:rPr>
          <w:rFonts w:ascii="Calibri" w:hAnsi="Calibri" w:cs="Calibri"/>
          <w:sz w:val="22"/>
        </w:rPr>
        <w:t>-</w:t>
      </w:r>
      <w:r w:rsidR="000B4441" w:rsidRPr="000B4DB3">
        <w:rPr>
          <w:rFonts w:ascii="Calibri" w:hAnsi="Calibri" w:cs="Calibri"/>
          <w:sz w:val="22"/>
          <w:lang w:val="en-US"/>
        </w:rPr>
        <w:t>mail</w:t>
      </w:r>
      <w:r w:rsidR="000B4441" w:rsidRPr="000B4DB3">
        <w:rPr>
          <w:rFonts w:ascii="Calibri" w:hAnsi="Calibri" w:cs="Calibri"/>
          <w:sz w:val="22"/>
        </w:rPr>
        <w:t>)</w:t>
      </w:r>
      <w:r w:rsidRPr="000B4DB3">
        <w:rPr>
          <w:rFonts w:ascii="Calibri" w:hAnsi="Calibri" w:cs="Calibri"/>
          <w:sz w:val="22"/>
        </w:rPr>
        <w:t>, η οποία σημειώνεται στο βιβλίο της εταιρί</w:t>
      </w:r>
      <w:r w:rsidR="009B688B" w:rsidRPr="000B4DB3">
        <w:rPr>
          <w:rFonts w:ascii="Calibri" w:hAnsi="Calibri" w:cs="Calibri"/>
          <w:sz w:val="22"/>
        </w:rPr>
        <w:t>ας που προβλέπεται</w:t>
      </w:r>
      <w:r w:rsidR="000B4441" w:rsidRPr="000B4DB3">
        <w:rPr>
          <w:rFonts w:ascii="Calibri" w:hAnsi="Calibri" w:cs="Calibri"/>
          <w:sz w:val="22"/>
        </w:rPr>
        <w:t xml:space="preserve"> </w:t>
      </w:r>
      <w:r w:rsidR="009B688B" w:rsidRPr="000B4DB3">
        <w:rPr>
          <w:rFonts w:ascii="Calibri" w:hAnsi="Calibri" w:cs="Calibri"/>
          <w:sz w:val="22"/>
        </w:rPr>
        <w:t>στ</w:t>
      </w:r>
      <w:r w:rsidR="000B4441" w:rsidRPr="000B4DB3">
        <w:rPr>
          <w:rFonts w:ascii="Calibri" w:hAnsi="Calibri" w:cs="Calibri"/>
          <w:sz w:val="22"/>
        </w:rPr>
        <w:t>ο</w:t>
      </w:r>
      <w:r w:rsidR="00E92073" w:rsidRPr="000B4DB3">
        <w:rPr>
          <w:rFonts w:ascii="Calibri" w:hAnsi="Calibri" w:cs="Calibri"/>
          <w:sz w:val="22"/>
        </w:rPr>
        <w:t xml:space="preserve"> άρθρο 66 του</w:t>
      </w:r>
      <w:r w:rsidR="000B4441" w:rsidRPr="000B4DB3">
        <w:rPr>
          <w:rFonts w:ascii="Calibri" w:hAnsi="Calibri" w:cs="Calibri"/>
          <w:sz w:val="22"/>
        </w:rPr>
        <w:t xml:space="preserve"> Ν. </w:t>
      </w:r>
      <w:r w:rsidR="009B688B" w:rsidRPr="000B4DB3">
        <w:rPr>
          <w:rFonts w:ascii="Calibri" w:hAnsi="Calibri" w:cs="Calibri"/>
          <w:sz w:val="22"/>
        </w:rPr>
        <w:t>4072/2012.</w:t>
      </w:r>
      <w:r w:rsidRPr="000B4DB3">
        <w:rPr>
          <w:rFonts w:ascii="Calibri" w:hAnsi="Calibri" w:cs="Calibri"/>
          <w:sz w:val="22"/>
        </w:rPr>
        <w:t xml:space="preserve"> Στην πρόσκληση πρέπει να αναγράφεται η ημέρα, η ώρα και ο τόπος της συνέλευσης κ</w:t>
      </w:r>
      <w:r w:rsidR="00646A50" w:rsidRPr="000B4DB3">
        <w:rPr>
          <w:rFonts w:ascii="Calibri" w:hAnsi="Calibri" w:cs="Calibri"/>
          <w:sz w:val="22"/>
        </w:rPr>
        <w:t>αι τα θέματα που θα συζητηθούν.</w:t>
      </w:r>
    </w:p>
    <w:p w:rsidR="00646A50" w:rsidRPr="000B4DB3" w:rsidRDefault="00B358D7" w:rsidP="001F1502">
      <w:pPr>
        <w:pStyle w:val="Web"/>
        <w:numPr>
          <w:ilvl w:val="0"/>
          <w:numId w:val="24"/>
        </w:numPr>
        <w:rPr>
          <w:rFonts w:ascii="Calibri" w:hAnsi="Calibri" w:cs="Calibri"/>
          <w:sz w:val="22"/>
        </w:rPr>
      </w:pPr>
      <w:r w:rsidRPr="000B4DB3">
        <w:rPr>
          <w:rFonts w:ascii="Calibri" w:hAnsi="Calibri" w:cs="Calibri"/>
          <w:sz w:val="22"/>
        </w:rPr>
        <w:t xml:space="preserve">Η συνέλευση </w:t>
      </w:r>
      <w:proofErr w:type="spellStart"/>
      <w:r w:rsidRPr="000B4DB3">
        <w:rPr>
          <w:rFonts w:ascii="Calibri" w:hAnsi="Calibri" w:cs="Calibri"/>
          <w:sz w:val="22"/>
        </w:rPr>
        <w:t>συγκαλείται</w:t>
      </w:r>
      <w:proofErr w:type="spellEnd"/>
      <w:r w:rsidRPr="000B4DB3">
        <w:rPr>
          <w:rFonts w:ascii="Calibri" w:hAnsi="Calibri" w:cs="Calibri"/>
          <w:sz w:val="22"/>
        </w:rPr>
        <w:t xml:space="preserve"> υποχρεωτικά μία φο</w:t>
      </w:r>
      <w:r w:rsidR="007F3CEF" w:rsidRPr="000B4DB3">
        <w:rPr>
          <w:rFonts w:ascii="Calibri" w:hAnsi="Calibri" w:cs="Calibri"/>
          <w:sz w:val="22"/>
        </w:rPr>
        <w:t>ρά το χρόνο και μέσα σε τέσσερις (4</w:t>
      </w:r>
      <w:r w:rsidRPr="000B4DB3">
        <w:rPr>
          <w:rFonts w:ascii="Calibri" w:hAnsi="Calibri" w:cs="Calibri"/>
          <w:sz w:val="22"/>
        </w:rPr>
        <w:t>) μήνες απ</w:t>
      </w:r>
      <w:r w:rsidR="00646A50" w:rsidRPr="000B4DB3">
        <w:rPr>
          <w:rFonts w:ascii="Calibri" w:hAnsi="Calibri" w:cs="Calibri"/>
          <w:sz w:val="22"/>
        </w:rPr>
        <w:t>ό τη λήξη της εταιρικής χρήσης.</w:t>
      </w:r>
    </w:p>
    <w:p w:rsidR="00B30EC5" w:rsidRPr="000B4DB3" w:rsidRDefault="00B358D7" w:rsidP="001F1502">
      <w:pPr>
        <w:pStyle w:val="Web"/>
        <w:numPr>
          <w:ilvl w:val="0"/>
          <w:numId w:val="24"/>
        </w:numPr>
        <w:rPr>
          <w:rFonts w:ascii="Calibri" w:hAnsi="Calibri" w:cs="Calibri"/>
        </w:rPr>
      </w:pPr>
      <w:proofErr w:type="spellStart"/>
      <w:r w:rsidRPr="000B4DB3">
        <w:rPr>
          <w:rFonts w:ascii="Calibri" w:hAnsi="Calibri" w:cs="Calibri"/>
          <w:sz w:val="22"/>
        </w:rPr>
        <w:lastRenderedPageBreak/>
        <w:t>Aν</w:t>
      </w:r>
      <w:proofErr w:type="spellEnd"/>
      <w:r w:rsidRPr="000B4DB3">
        <w:rPr>
          <w:rFonts w:ascii="Calibri" w:hAnsi="Calibri" w:cs="Calibri"/>
          <w:sz w:val="22"/>
        </w:rPr>
        <w:t xml:space="preserve"> συμφωνούν όλοι οι εταίροι, μπορούν να συνεδριάσουν σε συνέλευση ακόμα και αν δεν τηρήθηκαν οι διατυπώσεις της παρ. 2 του παρόντος άρθρου</w:t>
      </w:r>
      <w:r w:rsidR="007F3CEF" w:rsidRPr="000B4DB3">
        <w:rPr>
          <w:rFonts w:ascii="Calibri" w:hAnsi="Calibri" w:cs="Calibri"/>
          <w:sz w:val="22"/>
        </w:rPr>
        <w:t xml:space="preserve"> (καθολική συνέλευση)</w:t>
      </w:r>
      <w:r w:rsidRPr="000B4DB3">
        <w:rPr>
          <w:rFonts w:ascii="Calibri" w:hAnsi="Calibri" w:cs="Calibri"/>
          <w:sz w:val="22"/>
        </w:rPr>
        <w:t xml:space="preserve">. </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8ο - ΔΙΚΑΙΩΜΑ ΨΗΦΟΥ</w:t>
      </w:r>
    </w:p>
    <w:p w:rsidR="00FE7382" w:rsidRPr="000B4DB3" w:rsidRDefault="00B358D7" w:rsidP="001F1502">
      <w:pPr>
        <w:pStyle w:val="Web"/>
        <w:numPr>
          <w:ilvl w:val="0"/>
          <w:numId w:val="25"/>
        </w:numPr>
        <w:rPr>
          <w:rFonts w:ascii="Calibri" w:hAnsi="Calibri" w:cs="Calibri"/>
          <w:sz w:val="22"/>
        </w:rPr>
      </w:pPr>
      <w:r w:rsidRPr="000B4DB3">
        <w:rPr>
          <w:rFonts w:ascii="Calibri" w:hAnsi="Calibri" w:cs="Calibri"/>
          <w:sz w:val="22"/>
        </w:rPr>
        <w:t xml:space="preserve">Κάθε εταίρος έχει δικαίωμα μιας τουλάχιστον ψήφου στη συνέλευση. Αν έχει περισσότερα εταιρικά μερίδια, ο αριθμός των ψήφων είναι ανάλογος με τον αριθμό </w:t>
      </w:r>
      <w:r w:rsidR="009B688B" w:rsidRPr="000B4DB3">
        <w:rPr>
          <w:rFonts w:ascii="Calibri" w:hAnsi="Calibri" w:cs="Calibri"/>
          <w:sz w:val="22"/>
        </w:rPr>
        <w:t>αυτών.</w:t>
      </w:r>
    </w:p>
    <w:p w:rsidR="00834100" w:rsidRPr="000B4DB3" w:rsidRDefault="00B358D7" w:rsidP="001F1502">
      <w:pPr>
        <w:pStyle w:val="Web"/>
        <w:numPr>
          <w:ilvl w:val="0"/>
          <w:numId w:val="25"/>
        </w:numPr>
        <w:rPr>
          <w:rFonts w:ascii="Calibri" w:hAnsi="Calibri" w:cs="Calibri"/>
          <w:sz w:val="22"/>
        </w:rPr>
      </w:pPr>
      <w:r w:rsidRPr="000B4DB3">
        <w:rPr>
          <w:rFonts w:ascii="Calibri" w:hAnsi="Calibri" w:cs="Calibri"/>
          <w:sz w:val="22"/>
        </w:rPr>
        <w:t>Το δικαίωμα ψήφου δεν μπορεί να ασκηθεί από εταίρο,</w:t>
      </w:r>
      <w:r w:rsidR="00CB3E53" w:rsidRPr="000B4DB3">
        <w:rPr>
          <w:rFonts w:ascii="Calibri" w:hAnsi="Calibri" w:cs="Calibri"/>
          <w:sz w:val="22"/>
        </w:rPr>
        <w:t xml:space="preserve"> </w:t>
      </w:r>
      <w:r w:rsidR="00834100" w:rsidRPr="000B4DB3">
        <w:rPr>
          <w:rFonts w:ascii="Calibri" w:hAnsi="Calibri" w:cs="Calibri"/>
          <w:sz w:val="22"/>
        </w:rPr>
        <w:t>διαχειριστή ή μη</w:t>
      </w:r>
      <w:r w:rsidR="00CB3E53" w:rsidRPr="000B4DB3">
        <w:rPr>
          <w:rFonts w:ascii="Calibri" w:hAnsi="Calibri" w:cs="Calibri"/>
          <w:sz w:val="22"/>
        </w:rPr>
        <w:t>,</w:t>
      </w:r>
      <w:r w:rsidR="00834100" w:rsidRPr="000B4DB3">
        <w:rPr>
          <w:rFonts w:ascii="Calibri" w:hAnsi="Calibri" w:cs="Calibri"/>
          <w:sz w:val="22"/>
        </w:rPr>
        <w:t xml:space="preserve"> </w:t>
      </w:r>
      <w:r w:rsidRPr="000B4DB3">
        <w:rPr>
          <w:rFonts w:ascii="Calibri" w:hAnsi="Calibri" w:cs="Calibri"/>
          <w:sz w:val="22"/>
        </w:rPr>
        <w:t xml:space="preserve"> αν πρόκειται για αποφάσεις που αφορούν </w:t>
      </w:r>
      <w:r w:rsidR="00834100" w:rsidRPr="000B4DB3">
        <w:rPr>
          <w:rFonts w:ascii="Calibri" w:hAnsi="Calibri" w:cs="Calibri"/>
          <w:sz w:val="22"/>
        </w:rPr>
        <w:t xml:space="preserve">τον ορισμό ειδικού εκπροσώπου για διεξαγωγή δίκης εναντίον του ή </w:t>
      </w:r>
      <w:r w:rsidRPr="000B4DB3">
        <w:rPr>
          <w:rFonts w:ascii="Calibri" w:hAnsi="Calibri" w:cs="Calibri"/>
          <w:sz w:val="22"/>
        </w:rPr>
        <w:t xml:space="preserve">στην απαλλαγή του από την ευθύνη σύμφωνα με </w:t>
      </w:r>
      <w:r w:rsidR="00834100" w:rsidRPr="000B4DB3">
        <w:rPr>
          <w:rFonts w:ascii="Calibri" w:hAnsi="Calibri" w:cs="Calibri"/>
          <w:sz w:val="22"/>
        </w:rPr>
        <w:t>τη διάταξη του άρθρου 67</w:t>
      </w:r>
      <w:r w:rsidRPr="000B4DB3">
        <w:rPr>
          <w:rFonts w:ascii="Calibri" w:hAnsi="Calibri" w:cs="Calibri"/>
          <w:sz w:val="22"/>
        </w:rPr>
        <w:t xml:space="preserve"> παρ. 2</w:t>
      </w:r>
      <w:r w:rsidR="00834100" w:rsidRPr="000B4DB3">
        <w:rPr>
          <w:rFonts w:ascii="Calibri" w:hAnsi="Calibri" w:cs="Calibri"/>
          <w:sz w:val="22"/>
        </w:rPr>
        <w:t xml:space="preserve"> &amp; 4</w:t>
      </w:r>
      <w:r w:rsidRPr="000B4DB3">
        <w:rPr>
          <w:rFonts w:ascii="Calibri" w:hAnsi="Calibri" w:cs="Calibri"/>
          <w:sz w:val="22"/>
        </w:rPr>
        <w:t xml:space="preserve"> του</w:t>
      </w:r>
      <w:r w:rsidR="00CB3E53" w:rsidRPr="000B4DB3">
        <w:rPr>
          <w:rFonts w:ascii="Calibri" w:hAnsi="Calibri" w:cs="Calibri"/>
          <w:sz w:val="22"/>
        </w:rPr>
        <w:t xml:space="preserve"> </w:t>
      </w:r>
      <w:r w:rsidR="00834100" w:rsidRPr="000B4DB3">
        <w:rPr>
          <w:rFonts w:ascii="Calibri" w:hAnsi="Calibri" w:cs="Calibri"/>
          <w:sz w:val="22"/>
        </w:rPr>
        <w:t>4072/2012.</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9ο - ΛΗΨΗ ΑΠΟΦΑΣΕΩΝ</w:t>
      </w:r>
    </w:p>
    <w:p w:rsidR="006B4C5C" w:rsidRPr="000B4DB3" w:rsidRDefault="00B358D7" w:rsidP="001F1502">
      <w:pPr>
        <w:pStyle w:val="Web"/>
        <w:numPr>
          <w:ilvl w:val="0"/>
          <w:numId w:val="7"/>
        </w:numPr>
        <w:rPr>
          <w:rFonts w:ascii="Calibri" w:hAnsi="Calibri" w:cs="Calibri"/>
          <w:b/>
          <w:sz w:val="22"/>
        </w:rPr>
      </w:pPr>
      <w:r w:rsidRPr="000B4DB3">
        <w:rPr>
          <w:rFonts w:ascii="Calibri" w:hAnsi="Calibri" w:cs="Calibri"/>
          <w:sz w:val="22"/>
        </w:rPr>
        <w:t xml:space="preserve">Οι αποφάσεις της συνέλευσης των εταίρων λαμβάνονται με </w:t>
      </w:r>
      <w:r w:rsidR="00834100" w:rsidRPr="000B4DB3">
        <w:rPr>
          <w:rFonts w:ascii="Calibri" w:hAnsi="Calibri" w:cs="Calibri"/>
          <w:sz w:val="22"/>
        </w:rPr>
        <w:t>την απόλυτη πλειοψηφία του συνολικού αριθμού των εταιρικών μεριδίων</w:t>
      </w:r>
      <w:r w:rsidRPr="000B4DB3">
        <w:rPr>
          <w:rFonts w:ascii="Calibri" w:hAnsi="Calibri" w:cs="Calibri"/>
          <w:sz w:val="22"/>
        </w:rPr>
        <w:t xml:space="preserve">, εκτός αν </w:t>
      </w:r>
      <w:r w:rsidR="00243420" w:rsidRPr="000B4DB3">
        <w:rPr>
          <w:rFonts w:ascii="Calibri" w:hAnsi="Calibri" w:cs="Calibri"/>
          <w:sz w:val="22"/>
        </w:rPr>
        <w:t>άλλως ορίζεται στο παρόν καταστατικό ή στον Ν. 4072/2012 (άρθρα 68 &amp; 72)</w:t>
      </w:r>
      <w:r w:rsidR="00646A50" w:rsidRPr="000B4DB3">
        <w:rPr>
          <w:rFonts w:ascii="Calibri" w:hAnsi="Calibri" w:cs="Calibri"/>
          <w:sz w:val="22"/>
        </w:rPr>
        <w:t>.</w:t>
      </w:r>
    </w:p>
    <w:p w:rsidR="006B4C5C" w:rsidRPr="000B4DB3" w:rsidRDefault="00B358D7" w:rsidP="006B4C5C">
      <w:pPr>
        <w:pStyle w:val="Web"/>
        <w:spacing w:line="360" w:lineRule="auto"/>
        <w:jc w:val="both"/>
        <w:rPr>
          <w:rFonts w:ascii="Calibri Light" w:hAnsi="Calibri Light" w:cs="Calibri Light"/>
          <w:b/>
        </w:rPr>
      </w:pPr>
      <w:r w:rsidRPr="000B4DB3">
        <w:rPr>
          <w:rFonts w:ascii="Calibri Light" w:hAnsi="Calibri Light" w:cs="Calibri Light"/>
          <w:b/>
        </w:rPr>
        <w:t>Άρθρο 10ο - ΑΡΜΟΔΙΟΤΗΤΑ ΤΗΣ ΣΥΝΕΛΕΥΣΗΣ</w:t>
      </w:r>
    </w:p>
    <w:p w:rsidR="00FE7382" w:rsidRPr="000B4DB3" w:rsidRDefault="00B358D7" w:rsidP="001F1502">
      <w:pPr>
        <w:pStyle w:val="Web"/>
        <w:numPr>
          <w:ilvl w:val="0"/>
          <w:numId w:val="6"/>
        </w:numPr>
        <w:rPr>
          <w:rFonts w:ascii="Calibri" w:hAnsi="Calibri" w:cs="Calibri"/>
          <w:sz w:val="22"/>
        </w:rPr>
      </w:pPr>
      <w:r w:rsidRPr="000B4DB3">
        <w:rPr>
          <w:rFonts w:ascii="Calibri" w:hAnsi="Calibri" w:cs="Calibri"/>
          <w:sz w:val="22"/>
        </w:rPr>
        <w:t>Η συνέλευση των εταίρων είναι το ανώτατο όργανο της εταιρίας και δικαιούται να αποφασίζει για κάθε εταιρική υπόθεση, οι δε αποφάσεις της υποχρεώνουν και απόντες ή διαφωνούντες εταίρους.</w:t>
      </w:r>
    </w:p>
    <w:p w:rsidR="006B4C5C" w:rsidRPr="000B4DB3" w:rsidRDefault="00B358D7" w:rsidP="001F1502">
      <w:pPr>
        <w:pStyle w:val="Web"/>
        <w:numPr>
          <w:ilvl w:val="0"/>
          <w:numId w:val="6"/>
        </w:numPr>
        <w:rPr>
          <w:rFonts w:ascii="Calibri" w:hAnsi="Calibri" w:cs="Calibri"/>
          <w:sz w:val="22"/>
        </w:rPr>
      </w:pPr>
      <w:r w:rsidRPr="000B4DB3">
        <w:rPr>
          <w:rFonts w:ascii="Calibri" w:hAnsi="Calibri" w:cs="Calibri"/>
          <w:sz w:val="22"/>
        </w:rPr>
        <w:t>Η συνέλευση των εταίρων είνα</w:t>
      </w:r>
      <w:r w:rsidR="006B4C5C" w:rsidRPr="000B4DB3">
        <w:rPr>
          <w:rFonts w:ascii="Calibri" w:hAnsi="Calibri" w:cs="Calibri"/>
          <w:sz w:val="22"/>
        </w:rPr>
        <w:t>ι η μόνη αρμόδια να αποφασίζει:</w:t>
      </w:r>
    </w:p>
    <w:p w:rsidR="006B4C5C" w:rsidRPr="000B4DB3" w:rsidRDefault="00B358D7" w:rsidP="001F1502">
      <w:pPr>
        <w:pStyle w:val="Web"/>
        <w:numPr>
          <w:ilvl w:val="1"/>
          <w:numId w:val="6"/>
        </w:numPr>
        <w:rPr>
          <w:rFonts w:ascii="Calibri" w:hAnsi="Calibri" w:cs="Calibri"/>
          <w:sz w:val="22"/>
        </w:rPr>
      </w:pPr>
      <w:r w:rsidRPr="000B4DB3">
        <w:rPr>
          <w:rFonts w:ascii="Calibri" w:hAnsi="Calibri" w:cs="Calibri"/>
          <w:sz w:val="22"/>
        </w:rPr>
        <w:t>Για τις</w:t>
      </w:r>
      <w:r w:rsidR="006B4C5C" w:rsidRPr="000B4DB3">
        <w:rPr>
          <w:rFonts w:ascii="Calibri" w:hAnsi="Calibri" w:cs="Calibri"/>
          <w:sz w:val="22"/>
        </w:rPr>
        <w:t xml:space="preserve"> τροποποιήσεις του καταστατικού</w:t>
      </w:r>
    </w:p>
    <w:p w:rsidR="006B4C5C" w:rsidRPr="000B4DB3" w:rsidRDefault="00B358D7" w:rsidP="001F1502">
      <w:pPr>
        <w:pStyle w:val="Web"/>
        <w:numPr>
          <w:ilvl w:val="1"/>
          <w:numId w:val="6"/>
        </w:numPr>
        <w:rPr>
          <w:rFonts w:ascii="Calibri" w:hAnsi="Calibri" w:cs="Calibri"/>
          <w:sz w:val="22"/>
        </w:rPr>
      </w:pPr>
      <w:r w:rsidRPr="000B4DB3">
        <w:rPr>
          <w:rFonts w:ascii="Calibri" w:hAnsi="Calibri" w:cs="Calibri"/>
          <w:sz w:val="22"/>
        </w:rPr>
        <w:t>Για τον διορισμό και την ανάκληση του διαχειριστή, καθώς και για τη</w:t>
      </w:r>
      <w:r w:rsidR="006B4C5C" w:rsidRPr="000B4DB3">
        <w:rPr>
          <w:rFonts w:ascii="Calibri" w:hAnsi="Calibri" w:cs="Calibri"/>
          <w:sz w:val="22"/>
        </w:rPr>
        <w:t>ν απαλλαγή του από κάθε ευθύνη</w:t>
      </w:r>
    </w:p>
    <w:p w:rsidR="006B4C5C" w:rsidRPr="000B4DB3" w:rsidRDefault="00B358D7" w:rsidP="001F1502">
      <w:pPr>
        <w:pStyle w:val="Web"/>
        <w:numPr>
          <w:ilvl w:val="1"/>
          <w:numId w:val="6"/>
        </w:numPr>
        <w:rPr>
          <w:rFonts w:ascii="Calibri" w:hAnsi="Calibri" w:cs="Calibri"/>
          <w:sz w:val="22"/>
        </w:rPr>
      </w:pPr>
      <w:r w:rsidRPr="000B4DB3">
        <w:rPr>
          <w:rFonts w:ascii="Calibri" w:hAnsi="Calibri" w:cs="Calibri"/>
          <w:sz w:val="22"/>
        </w:rPr>
        <w:t xml:space="preserve">Για την έγκριση του ισολογισμού και </w:t>
      </w:r>
      <w:r w:rsidR="00243420" w:rsidRPr="000B4DB3">
        <w:rPr>
          <w:rFonts w:ascii="Calibri" w:hAnsi="Calibri" w:cs="Calibri"/>
          <w:sz w:val="22"/>
        </w:rPr>
        <w:t>την διάθεση των κερδών</w:t>
      </w:r>
    </w:p>
    <w:p w:rsidR="006B4C5C" w:rsidRPr="000B4DB3" w:rsidRDefault="00243420" w:rsidP="001F1502">
      <w:pPr>
        <w:pStyle w:val="Web"/>
        <w:numPr>
          <w:ilvl w:val="1"/>
          <w:numId w:val="6"/>
        </w:numPr>
        <w:rPr>
          <w:rFonts w:ascii="Calibri" w:hAnsi="Calibri" w:cs="Calibri"/>
          <w:sz w:val="22"/>
        </w:rPr>
      </w:pPr>
      <w:r w:rsidRPr="000B4DB3">
        <w:rPr>
          <w:rFonts w:ascii="Calibri" w:hAnsi="Calibri" w:cs="Calibri"/>
          <w:sz w:val="22"/>
        </w:rPr>
        <w:t>Για το</w:t>
      </w:r>
      <w:r w:rsidR="00B358D7" w:rsidRPr="000B4DB3">
        <w:rPr>
          <w:rFonts w:ascii="Calibri" w:hAnsi="Calibri" w:cs="Calibri"/>
          <w:sz w:val="22"/>
        </w:rPr>
        <w:t>ν</w:t>
      </w:r>
      <w:r w:rsidRPr="000B4DB3">
        <w:rPr>
          <w:rFonts w:ascii="Calibri" w:hAnsi="Calibri" w:cs="Calibri"/>
          <w:sz w:val="22"/>
        </w:rPr>
        <w:t xml:space="preserve"> αποκλεισμό εταίρου</w:t>
      </w:r>
    </w:p>
    <w:p w:rsidR="006B4C5C" w:rsidRPr="000B4DB3" w:rsidRDefault="00B358D7" w:rsidP="001F1502">
      <w:pPr>
        <w:pStyle w:val="Web"/>
        <w:numPr>
          <w:ilvl w:val="1"/>
          <w:numId w:val="6"/>
        </w:numPr>
        <w:rPr>
          <w:rFonts w:ascii="Calibri" w:hAnsi="Calibri" w:cs="Calibri"/>
          <w:sz w:val="22"/>
        </w:rPr>
      </w:pPr>
      <w:r w:rsidRPr="000B4DB3">
        <w:rPr>
          <w:rFonts w:ascii="Calibri" w:hAnsi="Calibri" w:cs="Calibri"/>
          <w:sz w:val="22"/>
        </w:rPr>
        <w:t>Για την</w:t>
      </w:r>
      <w:r w:rsidR="00243420" w:rsidRPr="000B4DB3">
        <w:rPr>
          <w:rFonts w:ascii="Calibri" w:hAnsi="Calibri" w:cs="Calibri"/>
          <w:sz w:val="22"/>
        </w:rPr>
        <w:t xml:space="preserve"> λύση ή την</w:t>
      </w:r>
      <w:r w:rsidRPr="000B4DB3">
        <w:rPr>
          <w:rFonts w:ascii="Calibri" w:hAnsi="Calibri" w:cs="Calibri"/>
          <w:sz w:val="22"/>
        </w:rPr>
        <w:t xml:space="preserve"> παράταση της διάρκειας της εταιρίας ή τη συγχώνευση </w:t>
      </w:r>
      <w:r w:rsidR="00243420" w:rsidRPr="000B4DB3">
        <w:rPr>
          <w:rFonts w:ascii="Calibri" w:hAnsi="Calibri" w:cs="Calibri"/>
          <w:sz w:val="22"/>
        </w:rPr>
        <w:t xml:space="preserve">ή μετατροπή </w:t>
      </w:r>
      <w:r w:rsidR="006B4C5C" w:rsidRPr="000B4DB3">
        <w:rPr>
          <w:rFonts w:ascii="Calibri" w:hAnsi="Calibri" w:cs="Calibri"/>
          <w:sz w:val="22"/>
        </w:rPr>
        <w:t>αυτής</w:t>
      </w:r>
    </w:p>
    <w:p w:rsidR="00FE7382" w:rsidRPr="000B4DB3" w:rsidRDefault="00B358D7" w:rsidP="001F1502">
      <w:pPr>
        <w:pStyle w:val="Web"/>
        <w:numPr>
          <w:ilvl w:val="1"/>
          <w:numId w:val="6"/>
        </w:numPr>
        <w:rPr>
          <w:rFonts w:ascii="Calibri" w:hAnsi="Calibri" w:cs="Calibri"/>
          <w:sz w:val="22"/>
        </w:rPr>
      </w:pPr>
      <w:r w:rsidRPr="000B4DB3">
        <w:rPr>
          <w:rFonts w:ascii="Calibri" w:hAnsi="Calibri" w:cs="Calibri"/>
          <w:sz w:val="22"/>
        </w:rPr>
        <w:t>Για κάθε άλλη περίπτ</w:t>
      </w:r>
      <w:r w:rsidR="00243420" w:rsidRPr="000B4DB3">
        <w:rPr>
          <w:rFonts w:ascii="Calibri" w:hAnsi="Calibri" w:cs="Calibri"/>
          <w:sz w:val="22"/>
        </w:rPr>
        <w:t>ωση οριζόμενη στον Ν.4072/2012 (άρθρα 43-120).</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11</w:t>
      </w:r>
      <w:r w:rsidR="00B358D7" w:rsidRPr="000B4DB3">
        <w:rPr>
          <w:rFonts w:ascii="Calibri Light" w:hAnsi="Calibri Light" w:cs="Calibri Light"/>
          <w:b/>
        </w:rPr>
        <w:t xml:space="preserve">ο - ΔΙΟΡΙΣΜΟΣ - </w:t>
      </w:r>
      <w:r w:rsidR="006B4C5C" w:rsidRPr="000B4DB3">
        <w:rPr>
          <w:rFonts w:ascii="Calibri Light" w:hAnsi="Calibri Light" w:cs="Calibri Light"/>
          <w:b/>
        </w:rPr>
        <w:t>ΕΞΟΥΣΙΑ</w:t>
      </w:r>
    </w:p>
    <w:p w:rsidR="006B4C5C" w:rsidRPr="000B4DB3" w:rsidRDefault="00B358D7" w:rsidP="001F1502">
      <w:pPr>
        <w:pStyle w:val="Web"/>
        <w:numPr>
          <w:ilvl w:val="0"/>
          <w:numId w:val="8"/>
        </w:numPr>
        <w:rPr>
          <w:rFonts w:ascii="Calibri" w:hAnsi="Calibri" w:cs="Calibri"/>
          <w:sz w:val="22"/>
        </w:rPr>
      </w:pPr>
      <w:r w:rsidRPr="000B4DB3">
        <w:rPr>
          <w:rFonts w:ascii="Calibri" w:hAnsi="Calibri" w:cs="Calibri"/>
          <w:sz w:val="22"/>
        </w:rPr>
        <w:t>Η διαχείριση και εκπροσώπηση της εταιρίας ανατίθεται με το παρόν και για όλη τη διάρκει</w:t>
      </w:r>
      <w:r w:rsidR="006B4C5C" w:rsidRPr="000B4DB3">
        <w:rPr>
          <w:rFonts w:ascii="Calibri" w:hAnsi="Calibri" w:cs="Calibri"/>
          <w:sz w:val="22"/>
        </w:rPr>
        <w:t>ά της στον εκ των εταίρων …..</w:t>
      </w:r>
      <w:r w:rsidRPr="000B4DB3">
        <w:rPr>
          <w:rFonts w:ascii="Calibri" w:hAnsi="Calibri" w:cs="Calibri"/>
          <w:sz w:val="22"/>
        </w:rPr>
        <w:t xml:space="preserve">…….., ο οποίος θα εκπροσωπεί νόμιμα την εταιρία και θα ενεργεί κάθε πράξη διαχείρισης και διάθεσης σε κάθε περίπτωση αναγόμενη στο </w:t>
      </w:r>
      <w:r w:rsidRPr="000B4DB3">
        <w:rPr>
          <w:rFonts w:ascii="Calibri" w:hAnsi="Calibri" w:cs="Calibri"/>
          <w:sz w:val="22"/>
        </w:rPr>
        <w:lastRenderedPageBreak/>
        <w:t xml:space="preserve">σκοπό της εταιρίας, υπογράφων κάτω από την εταιρική επωνυμία. Ενδεικτικά ο διαχειριστής εκπροσωπεί την εταιρία στην Ελλάδα ή το Εξωτερικό ενώπιον Δημοσίων, Δημοτικών, Κοινοτικών και άλλων Αρχών, φυσικών ή νομικών προσώπων δημοσίου ή ιδιωτικού δικαίου, Διεθνών Οργανισμών και των οργάνων τους, καθώς και ενώπιον οποιουδήποτε Ελληνικού ή Διεθνούς Δικαστηρίου ή Δικαστικής Αρχής οποιουδήποτε βαθμού και δικαιοδοσίας, αναλαμβάνει χρήματα, αξιόγραφα, μερίσματα, αποδείξεις και τοκομερίδια, εισπράττει χρήματα, εκδίδει, αποδέχεται, οπισθογραφεί και </w:t>
      </w:r>
      <w:proofErr w:type="spellStart"/>
      <w:r w:rsidRPr="000B4DB3">
        <w:rPr>
          <w:rFonts w:ascii="Calibri" w:hAnsi="Calibri" w:cs="Calibri"/>
          <w:sz w:val="22"/>
        </w:rPr>
        <w:t>τριτεγγυάται</w:t>
      </w:r>
      <w:proofErr w:type="spellEnd"/>
      <w:r w:rsidRPr="000B4DB3">
        <w:rPr>
          <w:rFonts w:ascii="Calibri" w:hAnsi="Calibri" w:cs="Calibri"/>
          <w:sz w:val="22"/>
        </w:rPr>
        <w:t xml:space="preserve"> συναλλαγματικές, γραμμάτια εις </w:t>
      </w:r>
      <w:proofErr w:type="spellStart"/>
      <w:r w:rsidRPr="000B4DB3">
        <w:rPr>
          <w:rFonts w:ascii="Calibri" w:hAnsi="Calibri" w:cs="Calibri"/>
          <w:sz w:val="22"/>
        </w:rPr>
        <w:t>διαταγήν</w:t>
      </w:r>
      <w:proofErr w:type="spellEnd"/>
      <w:r w:rsidRPr="000B4DB3">
        <w:rPr>
          <w:rFonts w:ascii="Calibri" w:hAnsi="Calibri" w:cs="Calibri"/>
          <w:sz w:val="22"/>
        </w:rPr>
        <w:t xml:space="preserve"> και επιταγές, παραλαμβάνει, </w:t>
      </w:r>
      <w:proofErr w:type="spellStart"/>
      <w:r w:rsidRPr="000B4DB3">
        <w:rPr>
          <w:rFonts w:ascii="Calibri" w:hAnsi="Calibri" w:cs="Calibri"/>
          <w:sz w:val="22"/>
        </w:rPr>
        <w:t>οποισθογραφεί</w:t>
      </w:r>
      <w:proofErr w:type="spellEnd"/>
      <w:r w:rsidRPr="000B4DB3">
        <w:rPr>
          <w:rFonts w:ascii="Calibri" w:hAnsi="Calibri" w:cs="Calibri"/>
          <w:sz w:val="22"/>
        </w:rPr>
        <w:t xml:space="preserve"> και εκχωρεί φορτωτικές, αποθετήρια και </w:t>
      </w:r>
      <w:proofErr w:type="spellStart"/>
      <w:r w:rsidRPr="000B4DB3">
        <w:rPr>
          <w:rFonts w:ascii="Calibri" w:hAnsi="Calibri" w:cs="Calibri"/>
          <w:sz w:val="22"/>
        </w:rPr>
        <w:t>ενεχυρόγραφα</w:t>
      </w:r>
      <w:proofErr w:type="spellEnd"/>
      <w:r w:rsidRPr="000B4DB3">
        <w:rPr>
          <w:rFonts w:ascii="Calibri" w:hAnsi="Calibri" w:cs="Calibri"/>
          <w:sz w:val="22"/>
        </w:rPr>
        <w:t xml:space="preserve">, συνάπτει φορτωτικές, αποθετήρια και </w:t>
      </w:r>
      <w:proofErr w:type="spellStart"/>
      <w:r w:rsidRPr="000B4DB3">
        <w:rPr>
          <w:rFonts w:ascii="Calibri" w:hAnsi="Calibri" w:cs="Calibri"/>
          <w:sz w:val="22"/>
        </w:rPr>
        <w:t>ενεχυρόγραφα</w:t>
      </w:r>
      <w:proofErr w:type="spellEnd"/>
      <w:r w:rsidRPr="000B4DB3">
        <w:rPr>
          <w:rFonts w:ascii="Calibri" w:hAnsi="Calibri" w:cs="Calibri"/>
          <w:sz w:val="22"/>
        </w:rPr>
        <w:t>, συνάπτει κάθε είδους συμβάσεις με Ασφαλιστικούς Οργανισμούς (Ιδιωτικούς και Δημόσιους), με Τράπεζες και με οποιοδήποτε φυσικό ή νομικό πρόσωπο, παρέχει και λαμβάνει δάνεια, ανοίγει πιστώσεις, εκδίδει εγγυητικές επιστολές, διορίζει πληρεξουσίους δικηγόρους και γενικά ενεργεί κάθε πράξη εκπροσώπησης, διαχείρισης ή διάθεσης που εξυπηρετεί το σ</w:t>
      </w:r>
      <w:r w:rsidR="00093E48" w:rsidRPr="000B4DB3">
        <w:rPr>
          <w:rFonts w:ascii="Calibri" w:hAnsi="Calibri" w:cs="Calibri"/>
          <w:sz w:val="22"/>
        </w:rPr>
        <w:t>κοπό της εταιρικής επιχείρησης.</w:t>
      </w:r>
      <w:r w:rsidRPr="000B4DB3">
        <w:rPr>
          <w:rFonts w:ascii="Calibri" w:hAnsi="Calibri" w:cs="Calibri"/>
          <w:sz w:val="22"/>
        </w:rPr>
        <w:t xml:space="preserve"> </w:t>
      </w:r>
      <w:r w:rsidR="00093E48" w:rsidRPr="000B4DB3">
        <w:rPr>
          <w:rFonts w:ascii="Calibri" w:hAnsi="Calibri" w:cs="Calibri"/>
          <w:sz w:val="22"/>
        </w:rPr>
        <w:t>Ο διαχειριστής είναι και Ταμίας της εταιρίας και δικαιούται να εισπράττει για λογαριασμό της εταιρίας από οποιοδήποτε φυσικό ή νομικό πρόσωπο Δημοσίου ή Ιδιωτικού Δικαίου, Δημόσιο Ταμείο, Οργανισμό, τράπεζα κλπ. οποιουδήποτε ύψους χρηματικά ποσά, να παραλαμβάνει πράγματα και να χορηγεί τις σχετικές αποδείξεις και εξοφλήσεις.</w:t>
      </w:r>
    </w:p>
    <w:p w:rsidR="006B4C5C" w:rsidRPr="000B4DB3" w:rsidRDefault="00B358D7" w:rsidP="001F1502">
      <w:pPr>
        <w:pStyle w:val="Web"/>
        <w:numPr>
          <w:ilvl w:val="0"/>
          <w:numId w:val="8"/>
        </w:numPr>
        <w:rPr>
          <w:rFonts w:ascii="Calibri" w:hAnsi="Calibri" w:cs="Calibri"/>
          <w:sz w:val="22"/>
        </w:rPr>
      </w:pPr>
      <w:r w:rsidRPr="000B4DB3">
        <w:rPr>
          <w:rFonts w:ascii="Calibri" w:hAnsi="Calibri" w:cs="Calibri"/>
          <w:sz w:val="22"/>
        </w:rPr>
        <w:t xml:space="preserve">Πράξεις του διαχειριστή, ακόμα και αν είναι εκτός του εταιρικού σκοπού, δεσμεύουν την εταιρία απέναντι στους τρίτους, εκτός και αν η εταιρία αποδείξει ότι ο τρίτος </w:t>
      </w:r>
      <w:proofErr w:type="spellStart"/>
      <w:r w:rsidRPr="000B4DB3">
        <w:rPr>
          <w:rFonts w:ascii="Calibri" w:hAnsi="Calibri" w:cs="Calibri"/>
          <w:sz w:val="22"/>
        </w:rPr>
        <w:t>εγνώριζε</w:t>
      </w:r>
      <w:proofErr w:type="spellEnd"/>
      <w:r w:rsidRPr="000B4DB3">
        <w:rPr>
          <w:rFonts w:ascii="Calibri" w:hAnsi="Calibri" w:cs="Calibri"/>
          <w:sz w:val="22"/>
        </w:rPr>
        <w:t xml:space="preserve"> την υπέρβαση του εταιρικού σκ</w:t>
      </w:r>
      <w:r w:rsidR="00803AE1" w:rsidRPr="000B4DB3">
        <w:rPr>
          <w:rFonts w:ascii="Calibri" w:hAnsi="Calibri" w:cs="Calibri"/>
          <w:sz w:val="22"/>
        </w:rPr>
        <w:t xml:space="preserve">οπού ή </w:t>
      </w:r>
      <w:proofErr w:type="spellStart"/>
      <w:r w:rsidR="00803AE1" w:rsidRPr="000B4DB3">
        <w:rPr>
          <w:rFonts w:ascii="Calibri" w:hAnsi="Calibri" w:cs="Calibri"/>
          <w:sz w:val="22"/>
        </w:rPr>
        <w:t>ώφειλε</w:t>
      </w:r>
      <w:proofErr w:type="spellEnd"/>
      <w:r w:rsidR="00803AE1" w:rsidRPr="000B4DB3">
        <w:rPr>
          <w:rFonts w:ascii="Calibri" w:hAnsi="Calibri" w:cs="Calibri"/>
          <w:sz w:val="22"/>
        </w:rPr>
        <w:t xml:space="preserve"> να την γνωρίζει. Δεν συνιστά απόδειξη μόνη η τήρηση των διατυπώσεων δημοσιότητας ως προς το καταστατικό ή τις τροποποιήσεις του. </w:t>
      </w:r>
    </w:p>
    <w:p w:rsidR="00FE7382" w:rsidRPr="000B4DB3" w:rsidRDefault="00B358D7" w:rsidP="001F1502">
      <w:pPr>
        <w:pStyle w:val="Web"/>
        <w:numPr>
          <w:ilvl w:val="0"/>
          <w:numId w:val="8"/>
        </w:numPr>
        <w:rPr>
          <w:rFonts w:ascii="Calibri" w:hAnsi="Calibri" w:cs="Calibri"/>
          <w:sz w:val="22"/>
        </w:rPr>
      </w:pPr>
      <w:r w:rsidRPr="000B4DB3">
        <w:rPr>
          <w:rFonts w:ascii="Calibri" w:hAnsi="Calibri" w:cs="Calibri"/>
          <w:sz w:val="22"/>
        </w:rPr>
        <w:t>Ο διαχειριστής μπορεί να αναθέτει όλες ή μερικές από τις πράξεις διαχείρισης με συμβολαιογραφικό πληρεξούσιο σε άλλο πρόσωπο, εταίρο ή μη εταίρο, προσδιορίζοντας και το χρόνο ισχύος και τον τρόπο παύσεως της πληρεξουσιότητας</w:t>
      </w:r>
      <w:r w:rsidR="00803AE1" w:rsidRPr="000B4DB3">
        <w:rPr>
          <w:rFonts w:ascii="Calibri" w:hAnsi="Calibri" w:cs="Calibri"/>
          <w:sz w:val="22"/>
        </w:rPr>
        <w:t>.</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 xml:space="preserve">Άρθρο </w:t>
      </w:r>
      <w:r w:rsidR="006B4C5C" w:rsidRPr="000B4DB3">
        <w:rPr>
          <w:rFonts w:ascii="Calibri Light" w:hAnsi="Calibri Light" w:cs="Calibri Light"/>
          <w:b/>
        </w:rPr>
        <w:t xml:space="preserve">- </w:t>
      </w:r>
      <w:r w:rsidRPr="000B4DB3">
        <w:rPr>
          <w:rFonts w:ascii="Calibri Light" w:hAnsi="Calibri Light" w:cs="Calibri Light"/>
          <w:b/>
        </w:rPr>
        <w:t>12</w:t>
      </w:r>
      <w:r w:rsidR="00B358D7" w:rsidRPr="000B4DB3">
        <w:rPr>
          <w:rFonts w:ascii="Calibri Light" w:hAnsi="Calibri Light" w:cs="Calibri Light"/>
          <w:b/>
        </w:rPr>
        <w:t>ο</w:t>
      </w:r>
      <w:r w:rsidR="006B4C5C" w:rsidRPr="000B4DB3">
        <w:rPr>
          <w:rFonts w:ascii="Calibri Light" w:hAnsi="Calibri Light" w:cs="Calibri Light"/>
          <w:b/>
        </w:rPr>
        <w:t xml:space="preserve"> ΑΝΑΚΛΗΣΗ </w:t>
      </w:r>
      <w:r w:rsidR="002324C4">
        <w:rPr>
          <w:rFonts w:ascii="Calibri Light" w:hAnsi="Calibri Light" w:cs="Calibri Light"/>
          <w:b/>
        </w:rPr>
        <w:t>ΚΑΙ ΕΛΛΕΙΨΗ</w:t>
      </w:r>
      <w:r w:rsidR="002324C4" w:rsidRPr="002324C4">
        <w:rPr>
          <w:rFonts w:ascii="Calibri Light" w:hAnsi="Calibri Light" w:cs="Calibri Light"/>
          <w:b/>
        </w:rPr>
        <w:t xml:space="preserve"> </w:t>
      </w:r>
      <w:r w:rsidR="006B4C5C" w:rsidRPr="000B4DB3">
        <w:rPr>
          <w:rFonts w:ascii="Calibri Light" w:hAnsi="Calibri Light" w:cs="Calibri Light"/>
          <w:b/>
        </w:rPr>
        <w:t>ΔΙΑΧΕΙΡΙΣΤΩΝ</w:t>
      </w:r>
    </w:p>
    <w:p w:rsidR="006B4C5C" w:rsidRPr="000B4DB3" w:rsidRDefault="00B358D7" w:rsidP="001F1502">
      <w:pPr>
        <w:pStyle w:val="Web"/>
        <w:numPr>
          <w:ilvl w:val="0"/>
          <w:numId w:val="9"/>
        </w:numPr>
        <w:rPr>
          <w:rFonts w:ascii="Calibri" w:hAnsi="Calibri" w:cs="Calibri"/>
          <w:sz w:val="22"/>
        </w:rPr>
      </w:pPr>
      <w:r w:rsidRPr="000B4DB3">
        <w:rPr>
          <w:rFonts w:ascii="Calibri" w:hAnsi="Calibri" w:cs="Calibri"/>
          <w:sz w:val="22"/>
        </w:rPr>
        <w:t>Η διαχείριση που ανατέθηκε με το παρόν καταστατικό ανακαλείται</w:t>
      </w:r>
      <w:r w:rsidR="00E92073" w:rsidRPr="000B4DB3">
        <w:rPr>
          <w:rFonts w:ascii="Calibri" w:hAnsi="Calibri" w:cs="Calibri"/>
          <w:sz w:val="22"/>
        </w:rPr>
        <w:t xml:space="preserve"> </w:t>
      </w:r>
      <w:r w:rsidR="009B688B" w:rsidRPr="000B4DB3">
        <w:rPr>
          <w:rFonts w:ascii="Calibri" w:hAnsi="Calibri" w:cs="Calibri"/>
          <w:sz w:val="22"/>
        </w:rPr>
        <w:t xml:space="preserve">με απόφαση των εταίρων </w:t>
      </w:r>
      <w:r w:rsidR="00E92073" w:rsidRPr="000B4DB3">
        <w:rPr>
          <w:rFonts w:ascii="Calibri" w:hAnsi="Calibri" w:cs="Calibri"/>
          <w:sz w:val="22"/>
        </w:rPr>
        <w:t xml:space="preserve">μόνο </w:t>
      </w:r>
      <w:r w:rsidR="009B688B" w:rsidRPr="000B4DB3">
        <w:rPr>
          <w:rFonts w:ascii="Calibri" w:hAnsi="Calibri" w:cs="Calibri"/>
          <w:sz w:val="22"/>
        </w:rPr>
        <w:t>για σπουδαίο λόγο είτε με</w:t>
      </w:r>
      <w:r w:rsidR="005B7777" w:rsidRPr="000B4DB3">
        <w:rPr>
          <w:rFonts w:ascii="Calibri" w:hAnsi="Calibri" w:cs="Calibri"/>
          <w:sz w:val="22"/>
        </w:rPr>
        <w:t xml:space="preserve"> απόφαση του Δικαστηρίου</w:t>
      </w:r>
      <w:r w:rsidRPr="000B4DB3">
        <w:rPr>
          <w:rFonts w:ascii="Calibri" w:hAnsi="Calibri" w:cs="Calibri"/>
          <w:sz w:val="22"/>
        </w:rPr>
        <w:t xml:space="preserve"> σύμφω</w:t>
      </w:r>
      <w:r w:rsidR="009B688B" w:rsidRPr="000B4DB3">
        <w:rPr>
          <w:rFonts w:ascii="Calibri" w:hAnsi="Calibri" w:cs="Calibri"/>
          <w:sz w:val="22"/>
        </w:rPr>
        <w:t>να με τα οριζόμενα στα άρθρα 59-</w:t>
      </w:r>
      <w:r w:rsidR="00803AE1" w:rsidRPr="000B4DB3">
        <w:rPr>
          <w:rFonts w:ascii="Calibri" w:hAnsi="Calibri" w:cs="Calibri"/>
          <w:sz w:val="22"/>
        </w:rPr>
        <w:t xml:space="preserve"> 61 </w:t>
      </w:r>
      <w:r w:rsidRPr="000B4DB3">
        <w:rPr>
          <w:rFonts w:ascii="Calibri" w:hAnsi="Calibri" w:cs="Calibri"/>
          <w:sz w:val="22"/>
        </w:rPr>
        <w:t xml:space="preserve">του Ν. </w:t>
      </w:r>
      <w:r w:rsidR="006B4C5C" w:rsidRPr="000B4DB3">
        <w:rPr>
          <w:rFonts w:ascii="Calibri" w:hAnsi="Calibri" w:cs="Calibri"/>
          <w:sz w:val="22"/>
        </w:rPr>
        <w:t>4072/2012.</w:t>
      </w:r>
    </w:p>
    <w:p w:rsidR="006B4C5C" w:rsidRPr="000B4DB3" w:rsidRDefault="00B358D7" w:rsidP="001F1502">
      <w:pPr>
        <w:pStyle w:val="Web"/>
        <w:numPr>
          <w:ilvl w:val="0"/>
          <w:numId w:val="9"/>
        </w:numPr>
        <w:rPr>
          <w:rFonts w:ascii="Calibri" w:hAnsi="Calibri" w:cs="Calibri"/>
          <w:sz w:val="22"/>
        </w:rPr>
      </w:pPr>
      <w:r w:rsidRPr="000B4DB3">
        <w:rPr>
          <w:rFonts w:ascii="Calibri" w:hAnsi="Calibri" w:cs="Calibri"/>
          <w:sz w:val="22"/>
        </w:rPr>
        <w:t>Αν ανακληθεί ή πεθάνει ή παραιτηθεί ή εκπέσει για οποιοδήποτε λόγο από τη διαχείριση ο διαχειριστής, η συνέλευση αποφασίζει για την αναπλήρωση του.</w:t>
      </w:r>
    </w:p>
    <w:p w:rsidR="00803AE1" w:rsidRPr="000B4DB3" w:rsidRDefault="00803AE1" w:rsidP="001F1502">
      <w:pPr>
        <w:pStyle w:val="Web"/>
        <w:numPr>
          <w:ilvl w:val="0"/>
          <w:numId w:val="9"/>
        </w:numPr>
        <w:rPr>
          <w:rFonts w:ascii="Calibri" w:hAnsi="Calibri" w:cs="Calibri"/>
          <w:sz w:val="22"/>
        </w:rPr>
      </w:pPr>
      <w:r w:rsidRPr="000B4DB3">
        <w:rPr>
          <w:rFonts w:ascii="Calibri" w:hAnsi="Calibri" w:cs="Calibri"/>
          <w:sz w:val="22"/>
        </w:rPr>
        <w:t>Ο διορισμός, η ανάκληση και η αντικατάσταση του διαχειριστή υπόκεινται σε δημοσιότητα στο ΓΕΜΗ σύμφωνα με τις σχετικές διατάξεις του Ν. 3419/2005.</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1</w:t>
      </w:r>
      <w:r w:rsidR="00F40BE8" w:rsidRPr="000B4DB3">
        <w:rPr>
          <w:rFonts w:ascii="Calibri Light" w:hAnsi="Calibri Light" w:cs="Calibri Light"/>
          <w:b/>
        </w:rPr>
        <w:t>3</w:t>
      </w:r>
      <w:r w:rsidRPr="000B4DB3">
        <w:rPr>
          <w:rFonts w:ascii="Calibri Light" w:hAnsi="Calibri Light" w:cs="Calibri Light"/>
          <w:b/>
        </w:rPr>
        <w:t>ο - ΑΠΑΓΟΡΕΥΣΗ ΑΝΤΑΓΩΝΙΣΜΟΥ</w:t>
      </w:r>
    </w:p>
    <w:p w:rsidR="00A11230" w:rsidRPr="000B4DB3" w:rsidRDefault="00B358D7" w:rsidP="001F1502">
      <w:pPr>
        <w:pStyle w:val="Web"/>
        <w:numPr>
          <w:ilvl w:val="0"/>
          <w:numId w:val="10"/>
        </w:numPr>
        <w:rPr>
          <w:rFonts w:ascii="Calibri" w:hAnsi="Calibri" w:cs="Calibri"/>
          <w:sz w:val="22"/>
        </w:rPr>
      </w:pPr>
      <w:r w:rsidRPr="000B4DB3">
        <w:rPr>
          <w:rFonts w:ascii="Calibri" w:hAnsi="Calibri" w:cs="Calibri"/>
          <w:sz w:val="22"/>
        </w:rPr>
        <w:t xml:space="preserve">Ο ή οι διαχειριστές καθώς και οι εταίροι δεν δικαιούνται να ενεργούν για δικό τους λογαριασμό ή για λογαριασμό άλλου, πράξεις που ανάγονται στο σκοπό της εταιρίας, ούτε να είναι εταίροι ομόρρυθμης ή ετερόρρυθμης εταιρίας, ή εταίροι εταιρίας </w:t>
      </w:r>
      <w:r w:rsidRPr="000B4DB3">
        <w:rPr>
          <w:rFonts w:ascii="Calibri" w:hAnsi="Calibri" w:cs="Calibri"/>
          <w:sz w:val="22"/>
        </w:rPr>
        <w:lastRenderedPageBreak/>
        <w:t>περιορισμένης ευθύνης</w:t>
      </w:r>
      <w:r w:rsidR="005B7777" w:rsidRPr="000B4DB3">
        <w:rPr>
          <w:rFonts w:ascii="Calibri" w:hAnsi="Calibri" w:cs="Calibri"/>
          <w:sz w:val="22"/>
        </w:rPr>
        <w:t xml:space="preserve"> ή άλλης ΙΚΕ</w:t>
      </w:r>
      <w:r w:rsidRPr="000B4DB3">
        <w:rPr>
          <w:rFonts w:ascii="Calibri" w:hAnsi="Calibri" w:cs="Calibri"/>
          <w:sz w:val="22"/>
        </w:rPr>
        <w:t xml:space="preserve"> που επιδιώκει τον ίδιο σκοπό, χωρίς ομόφωνη απόφαση της συνέλευσης των εταίρων.-</w:t>
      </w:r>
    </w:p>
    <w:p w:rsidR="00A11230" w:rsidRPr="000B4DB3" w:rsidRDefault="00B358D7" w:rsidP="001F1502">
      <w:pPr>
        <w:pStyle w:val="Web"/>
        <w:numPr>
          <w:ilvl w:val="0"/>
          <w:numId w:val="10"/>
        </w:numPr>
        <w:rPr>
          <w:rFonts w:ascii="Calibri" w:hAnsi="Calibri" w:cs="Calibri"/>
          <w:sz w:val="22"/>
        </w:rPr>
      </w:pPr>
      <w:r w:rsidRPr="000B4DB3">
        <w:rPr>
          <w:rFonts w:ascii="Calibri" w:hAnsi="Calibri" w:cs="Calibri"/>
          <w:sz w:val="22"/>
        </w:rPr>
        <w:t>Σε περίπτωση παράβασης της πιο πάνω διάταξης η εταιρία μπορεί να ζητήσει αποζημίωση ή αντί για αποζημίωση να ζητήσει για μεν τις πράξεις που έγιναν από τον διαχειριστή ή από εταίρο για λογαριασμό του, να θεωρηθούν ότι έγιναν για λογαριασμό της εταιρίας, για δε τις πράξεις που έγιναν για λογαριασμό άλλου, να δοθεί στην εταιρία αμοιβή διαμεσολάβησης ή να εκχωρηθεί προς αυτήν η επί της αμοιβής απαίτηση.</w:t>
      </w:r>
    </w:p>
    <w:p w:rsidR="00FE7382" w:rsidRPr="000B4DB3" w:rsidRDefault="00B358D7" w:rsidP="001F1502">
      <w:pPr>
        <w:pStyle w:val="Web"/>
        <w:numPr>
          <w:ilvl w:val="0"/>
          <w:numId w:val="10"/>
        </w:numPr>
        <w:rPr>
          <w:rFonts w:ascii="Calibri" w:hAnsi="Calibri" w:cs="Calibri"/>
          <w:sz w:val="22"/>
        </w:rPr>
      </w:pPr>
      <w:r w:rsidRPr="000B4DB3">
        <w:rPr>
          <w:rFonts w:ascii="Calibri" w:hAnsi="Calibri" w:cs="Calibri"/>
          <w:sz w:val="22"/>
        </w:rPr>
        <w:t>Οι κατά την προηγούμενη παράγραφο απαιτήσεις της εταιρίας παραγράφονται μετά από έξι (6) μήνες από τότε που ανακοινώθηκαν στη συνέλευση των εταίρων οι πιο πάνω πράξεις, και σε κάθε περίπτωση</w:t>
      </w:r>
      <w:r w:rsidR="009F2169" w:rsidRPr="000B4DB3">
        <w:rPr>
          <w:rFonts w:ascii="Calibri" w:hAnsi="Calibri" w:cs="Calibri"/>
          <w:sz w:val="22"/>
        </w:rPr>
        <w:t xml:space="preserve"> παραγράφονται μετά από τρία (3</w:t>
      </w:r>
      <w:r w:rsidRPr="000B4DB3">
        <w:rPr>
          <w:rFonts w:ascii="Calibri" w:hAnsi="Calibri" w:cs="Calibri"/>
          <w:sz w:val="22"/>
        </w:rPr>
        <w:t>) χρόνια από τότε που έγιναν.</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14</w:t>
      </w:r>
      <w:r w:rsidR="00B358D7" w:rsidRPr="000B4DB3">
        <w:rPr>
          <w:rFonts w:ascii="Calibri Light" w:hAnsi="Calibri Light" w:cs="Calibri Light"/>
          <w:b/>
        </w:rPr>
        <w:t>ο</w:t>
      </w:r>
    </w:p>
    <w:p w:rsidR="00A11230" w:rsidRPr="000B4DB3" w:rsidRDefault="00B358D7" w:rsidP="001F1502">
      <w:pPr>
        <w:pStyle w:val="Web"/>
        <w:numPr>
          <w:ilvl w:val="0"/>
          <w:numId w:val="11"/>
        </w:numPr>
        <w:rPr>
          <w:rFonts w:ascii="Calibri" w:hAnsi="Calibri" w:cs="Calibri"/>
          <w:sz w:val="22"/>
          <w:szCs w:val="22"/>
        </w:rPr>
      </w:pPr>
      <w:r w:rsidRPr="000B4DB3">
        <w:rPr>
          <w:rFonts w:ascii="Calibri" w:hAnsi="Calibri" w:cs="Calibri"/>
          <w:sz w:val="22"/>
          <w:szCs w:val="22"/>
        </w:rPr>
        <w:t>Μία φορά το χρόνο στο τέλος της εταιρικής χρήσης, ο ή οι διαχειριστές της εταιρίας υποχρεούνται να συντάσσουν απογραφή όλων των στοιχείων του ενεργητικού και του παθητικού της με λεπτομερή περιγραφή του κάθε στοιχείου.- Οι ετήσιες οικονομικές καταστάσεις της εταιρίας καταρτίζονται από τον ή τους διαχειριστές της με βάση την απογραφή αυτή</w:t>
      </w:r>
      <w:r w:rsidR="00A11230" w:rsidRPr="000B4DB3">
        <w:rPr>
          <w:rFonts w:ascii="Calibri" w:hAnsi="Calibri" w:cs="Calibri"/>
          <w:sz w:val="22"/>
          <w:szCs w:val="22"/>
        </w:rPr>
        <w:t>.</w:t>
      </w:r>
    </w:p>
    <w:p w:rsidR="00A11230" w:rsidRPr="000B4DB3" w:rsidRDefault="00B358D7" w:rsidP="001F1502">
      <w:pPr>
        <w:pStyle w:val="Web"/>
        <w:numPr>
          <w:ilvl w:val="0"/>
          <w:numId w:val="11"/>
        </w:numPr>
        <w:rPr>
          <w:rFonts w:ascii="Calibri" w:hAnsi="Calibri" w:cs="Calibri"/>
          <w:sz w:val="22"/>
          <w:szCs w:val="22"/>
        </w:rPr>
      </w:pPr>
      <w:r w:rsidRPr="000B4DB3">
        <w:rPr>
          <w:rFonts w:ascii="Calibri" w:hAnsi="Calibri" w:cs="Calibri"/>
          <w:sz w:val="22"/>
          <w:szCs w:val="22"/>
        </w:rPr>
        <w:t xml:space="preserve">Για την κατάρτιση των ετήσιων οικονομικών καταστάσεων, εφαρμόζονται αναλόγως οι διατάξεις των άρθρων 42, </w:t>
      </w:r>
      <w:r w:rsidR="00CB3E53" w:rsidRPr="000B4DB3">
        <w:rPr>
          <w:rFonts w:ascii="Calibri" w:hAnsi="Calibri" w:cs="Calibri"/>
          <w:sz w:val="22"/>
          <w:szCs w:val="22"/>
        </w:rPr>
        <w:t>42</w:t>
      </w:r>
      <w:r w:rsidR="00CB3E53" w:rsidRPr="000B4DB3">
        <w:rPr>
          <w:rFonts w:ascii="Calibri" w:hAnsi="Calibri" w:cs="Calibri"/>
          <w:sz w:val="22"/>
          <w:szCs w:val="22"/>
          <w:vertAlign w:val="superscript"/>
        </w:rPr>
        <w:t xml:space="preserve"> </w:t>
      </w:r>
      <w:r w:rsidR="00CB3E53" w:rsidRPr="000B4DB3">
        <w:rPr>
          <w:rFonts w:ascii="Calibri" w:hAnsi="Calibri" w:cs="Calibri"/>
          <w:sz w:val="22"/>
          <w:szCs w:val="22"/>
        </w:rPr>
        <w:t>Α, 42Β ,42Γ, 42Δ, 42Ε, 43,</w:t>
      </w:r>
      <w:r w:rsidRPr="000B4DB3">
        <w:rPr>
          <w:rFonts w:ascii="Calibri" w:hAnsi="Calibri" w:cs="Calibri"/>
          <w:sz w:val="22"/>
          <w:szCs w:val="22"/>
        </w:rPr>
        <w:t xml:space="preserve"> 43Α </w:t>
      </w:r>
      <w:r w:rsidR="00CB3E53" w:rsidRPr="000B4DB3">
        <w:rPr>
          <w:rFonts w:ascii="Calibri" w:hAnsi="Calibri" w:cs="Calibri"/>
          <w:sz w:val="22"/>
          <w:szCs w:val="22"/>
        </w:rPr>
        <w:t xml:space="preserve">και 43Γ </w:t>
      </w:r>
      <w:r w:rsidRPr="000B4DB3">
        <w:rPr>
          <w:rFonts w:ascii="Calibri" w:hAnsi="Calibri" w:cs="Calibri"/>
          <w:sz w:val="22"/>
          <w:szCs w:val="22"/>
        </w:rPr>
        <w:t>του κωδικοποιημένου Νόμου 2190/1920 όπως τροποποιήθηκε και ισχύει.</w:t>
      </w:r>
    </w:p>
    <w:p w:rsidR="00CB3E53" w:rsidRPr="000B4DB3" w:rsidRDefault="00B358D7" w:rsidP="001F1502">
      <w:pPr>
        <w:pStyle w:val="Web"/>
        <w:numPr>
          <w:ilvl w:val="0"/>
          <w:numId w:val="11"/>
        </w:numPr>
        <w:rPr>
          <w:rFonts w:ascii="Calibri" w:hAnsi="Calibri" w:cs="Calibri"/>
          <w:sz w:val="22"/>
          <w:szCs w:val="22"/>
        </w:rPr>
      </w:pPr>
      <w:r w:rsidRPr="000B4DB3">
        <w:rPr>
          <w:rFonts w:ascii="Calibri" w:hAnsi="Calibri" w:cs="Calibri"/>
          <w:sz w:val="22"/>
          <w:szCs w:val="22"/>
        </w:rPr>
        <w:t>Οι ετήσιες οικονομικές καταστάσεις (ισολογισμός, αποτελέσματα χρήσεως, πίνακας διαθέσεως αποτελεσμάτων και παράρτημα) και οι σχετικές εκθέσεις των διαχειριστών και ελεγκτών της εταιρίας, υποβάλλονται, με επιμέλεια κάθε εταίρου ή διαχειριστή, στις διατυπώσεις δημοσιότητας</w:t>
      </w:r>
      <w:r w:rsidR="00CB3E53" w:rsidRPr="000B4DB3">
        <w:rPr>
          <w:rFonts w:ascii="Calibri" w:hAnsi="Calibri" w:cs="Calibri"/>
          <w:sz w:val="22"/>
          <w:szCs w:val="22"/>
        </w:rPr>
        <w:t xml:space="preserve"> στο ΓΕΜΗ και στην ιστοσελίδα της εταιρίας κατά  το άρθρο</w:t>
      </w:r>
      <w:r w:rsidRPr="000B4DB3">
        <w:rPr>
          <w:rFonts w:ascii="Calibri" w:hAnsi="Calibri" w:cs="Calibri"/>
          <w:sz w:val="22"/>
          <w:szCs w:val="22"/>
        </w:rPr>
        <w:t xml:space="preserve"> </w:t>
      </w:r>
      <w:r w:rsidR="00CB3E53" w:rsidRPr="000B4DB3">
        <w:rPr>
          <w:rFonts w:ascii="Calibri" w:hAnsi="Calibri" w:cs="Calibri"/>
          <w:sz w:val="22"/>
          <w:szCs w:val="22"/>
        </w:rPr>
        <w:t>98 του Ν. 4072/2012</w:t>
      </w:r>
      <w:r w:rsidRPr="000B4DB3">
        <w:rPr>
          <w:rFonts w:ascii="Calibri" w:hAnsi="Calibri" w:cs="Calibri"/>
          <w:sz w:val="22"/>
          <w:szCs w:val="22"/>
        </w:rPr>
        <w:t xml:space="preserve">. </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1</w:t>
      </w:r>
      <w:r w:rsidR="00F40BE8" w:rsidRPr="000B4DB3">
        <w:rPr>
          <w:rFonts w:ascii="Calibri Light" w:hAnsi="Calibri Light" w:cs="Calibri Light"/>
          <w:b/>
        </w:rPr>
        <w:t>5</w:t>
      </w:r>
      <w:r w:rsidRPr="000B4DB3">
        <w:rPr>
          <w:rFonts w:ascii="Calibri Light" w:hAnsi="Calibri Light" w:cs="Calibri Light"/>
          <w:b/>
        </w:rPr>
        <w:t>ο - ΙΣΟΛΟΓΙΣΜΟΣ</w:t>
      </w:r>
    </w:p>
    <w:p w:rsidR="00DA0C6B" w:rsidRPr="000B4DB3" w:rsidRDefault="00B358D7" w:rsidP="001F1502">
      <w:pPr>
        <w:pStyle w:val="Web"/>
        <w:numPr>
          <w:ilvl w:val="0"/>
          <w:numId w:val="12"/>
        </w:numPr>
        <w:rPr>
          <w:rFonts w:ascii="Calibri" w:hAnsi="Calibri" w:cs="Calibri"/>
          <w:sz w:val="22"/>
        </w:rPr>
      </w:pPr>
      <w:r w:rsidRPr="000B4DB3">
        <w:rPr>
          <w:rFonts w:ascii="Calibri" w:hAnsi="Calibri" w:cs="Calibri"/>
          <w:sz w:val="22"/>
        </w:rPr>
        <w:t>Με βάση την απογραφή κατά το προηγούμενο άρθρο καταρτίζεται από τον ή τους διαχειριστές ο ισολογισμός, στον οποίο πρέπει να φαίνεται με σαφήνεια η αληθινή οικ</w:t>
      </w:r>
      <w:r w:rsidR="00DA0C6B" w:rsidRPr="000B4DB3">
        <w:rPr>
          <w:rFonts w:ascii="Calibri" w:hAnsi="Calibri" w:cs="Calibri"/>
          <w:sz w:val="22"/>
        </w:rPr>
        <w:t>ονομική κατάσταση της εταιρίας.</w:t>
      </w:r>
    </w:p>
    <w:p w:rsidR="00FE7382" w:rsidRPr="000B4DB3" w:rsidRDefault="00B358D7" w:rsidP="001F1502">
      <w:pPr>
        <w:pStyle w:val="Web"/>
        <w:numPr>
          <w:ilvl w:val="0"/>
          <w:numId w:val="12"/>
        </w:numPr>
        <w:rPr>
          <w:rFonts w:ascii="Calibri" w:hAnsi="Calibri" w:cs="Calibri"/>
          <w:sz w:val="22"/>
        </w:rPr>
      </w:pPr>
      <w:r w:rsidRPr="000B4DB3">
        <w:rPr>
          <w:rFonts w:ascii="Calibri" w:hAnsi="Calibri" w:cs="Calibri"/>
          <w:sz w:val="22"/>
        </w:rPr>
        <w:t>Τον ισολογισμό συνοδεύει και λεπτομερής ανάλυση του λογαριασμού "κερδών και ζημιών".</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16</w:t>
      </w:r>
      <w:r w:rsidR="00B358D7" w:rsidRPr="000B4DB3">
        <w:rPr>
          <w:rFonts w:ascii="Calibri Light" w:hAnsi="Calibri Light" w:cs="Calibri Light"/>
          <w:b/>
        </w:rPr>
        <w:t xml:space="preserve">ο </w:t>
      </w:r>
      <w:r w:rsidR="009F2169" w:rsidRPr="000B4DB3">
        <w:rPr>
          <w:rFonts w:ascii="Calibri Light" w:hAnsi="Calibri Light" w:cs="Calibri Light"/>
          <w:b/>
        </w:rPr>
        <w:t>–</w:t>
      </w:r>
      <w:r w:rsidR="00B358D7" w:rsidRPr="000B4DB3">
        <w:rPr>
          <w:rFonts w:ascii="Calibri Light" w:hAnsi="Calibri Light" w:cs="Calibri Light"/>
          <w:b/>
        </w:rPr>
        <w:t xml:space="preserve"> </w:t>
      </w:r>
      <w:r w:rsidR="009F2169" w:rsidRPr="000B4DB3">
        <w:rPr>
          <w:rFonts w:ascii="Calibri Light" w:hAnsi="Calibri Light" w:cs="Calibri Light"/>
          <w:b/>
        </w:rPr>
        <w:t>ΤΗΡΗΣΗ ΒΙΒΛΙΩΝ</w:t>
      </w:r>
    </w:p>
    <w:p w:rsidR="00AE78C0" w:rsidRPr="000B4DB3" w:rsidRDefault="009F2169" w:rsidP="001F1502">
      <w:pPr>
        <w:pStyle w:val="Web"/>
        <w:numPr>
          <w:ilvl w:val="0"/>
          <w:numId w:val="26"/>
        </w:numPr>
        <w:rPr>
          <w:rFonts w:ascii="Calibri" w:hAnsi="Calibri" w:cs="Calibri"/>
          <w:sz w:val="22"/>
        </w:rPr>
      </w:pPr>
      <w:r w:rsidRPr="000B4DB3">
        <w:rPr>
          <w:rFonts w:ascii="Calibri" w:hAnsi="Calibri" w:cs="Calibri"/>
          <w:sz w:val="22"/>
        </w:rPr>
        <w:t>Ο διαχειριστής οφείλει να τηρεί:</w:t>
      </w:r>
    </w:p>
    <w:p w:rsidR="00AE78C0" w:rsidRPr="000B4DB3" w:rsidRDefault="009F2169" w:rsidP="001F1502">
      <w:pPr>
        <w:pStyle w:val="Web"/>
        <w:numPr>
          <w:ilvl w:val="0"/>
          <w:numId w:val="27"/>
        </w:numPr>
        <w:rPr>
          <w:rFonts w:ascii="Calibri" w:hAnsi="Calibri" w:cs="Calibri"/>
          <w:sz w:val="22"/>
        </w:rPr>
      </w:pPr>
      <w:r w:rsidRPr="000B4DB3">
        <w:rPr>
          <w:rFonts w:ascii="Calibri" w:hAnsi="Calibri" w:cs="Calibri"/>
          <w:sz w:val="22"/>
        </w:rPr>
        <w:t xml:space="preserve">βιβλίο εταίρων στο οποίο καταχωρίζει τα ονόματα των εταίρων, τη διεύθυνσή τους, τον αριθμό των μεριδίων που κατέχει κάθε εταίρος, το είδος της εισφοράς που </w:t>
      </w:r>
      <w:r w:rsidRPr="000B4DB3">
        <w:rPr>
          <w:rFonts w:ascii="Calibri" w:hAnsi="Calibri" w:cs="Calibri"/>
          <w:sz w:val="22"/>
        </w:rPr>
        <w:lastRenderedPageBreak/>
        <w:t>εκπροσωπούν τα μερίδια, τη χρονολογία κτήσεως και μεταβίβασης ή επιβάρυνσης αυτών και τα ειδικά δικαιώματα που παρέχει το καταστατικό στους εταίρους και</w:t>
      </w:r>
    </w:p>
    <w:p w:rsidR="00AE78C0" w:rsidRPr="000B4DB3" w:rsidRDefault="009F2169" w:rsidP="001F1502">
      <w:pPr>
        <w:pStyle w:val="Web"/>
        <w:numPr>
          <w:ilvl w:val="0"/>
          <w:numId w:val="27"/>
        </w:numPr>
        <w:rPr>
          <w:rFonts w:ascii="Calibri" w:hAnsi="Calibri" w:cs="Calibri"/>
          <w:sz w:val="22"/>
        </w:rPr>
      </w:pPr>
      <w:r w:rsidRPr="000B4DB3">
        <w:rPr>
          <w:rFonts w:ascii="Calibri" w:hAnsi="Calibri" w:cs="Calibri"/>
          <w:sz w:val="22"/>
        </w:rPr>
        <w:t>ενιαίο βιβλίο πρακτικών αποφάσεων των εταίρων</w:t>
      </w:r>
      <w:r w:rsidR="00AE78C0" w:rsidRPr="000B4DB3">
        <w:rPr>
          <w:rFonts w:ascii="Calibri" w:hAnsi="Calibri" w:cs="Calibri"/>
          <w:sz w:val="22"/>
        </w:rPr>
        <w:t xml:space="preserve"> και αποφάσεων της διαχείρισης.</w:t>
      </w:r>
    </w:p>
    <w:p w:rsidR="009F2169" w:rsidRPr="000B4DB3" w:rsidRDefault="009F2169" w:rsidP="001F1502">
      <w:pPr>
        <w:pStyle w:val="Web"/>
        <w:numPr>
          <w:ilvl w:val="0"/>
          <w:numId w:val="26"/>
        </w:numPr>
        <w:rPr>
          <w:rFonts w:ascii="Calibri" w:eastAsia="MgHelveticaUCPol" w:hAnsi="Calibri" w:cs="Calibri"/>
          <w:kern w:val="0"/>
          <w:sz w:val="22"/>
        </w:rPr>
      </w:pPr>
      <w:r w:rsidRPr="000B4DB3">
        <w:rPr>
          <w:rFonts w:ascii="Calibri" w:hAnsi="Calibri" w:cs="Calibri"/>
          <w:sz w:val="22"/>
        </w:rPr>
        <w:t>Στο τελευταίο αυτό βιβλίο καταχωρίζονται όλες οι αποφάσεις των εταίρων και οι αποφάσεις της διαχείρισης που λαμβάνονται από περισσότερους διαχειριστές και δεν αφορούν θέματα τρέχουσας διαχείρισης ή, ανεξάρτητα από τον αριθμό</w:t>
      </w:r>
      <w:r w:rsidR="00AE78C0" w:rsidRPr="000B4DB3">
        <w:rPr>
          <w:rFonts w:ascii="Calibri" w:hAnsi="Calibri" w:cs="Calibri"/>
          <w:sz w:val="22"/>
        </w:rPr>
        <w:t xml:space="preserve"> </w:t>
      </w:r>
      <w:r w:rsidRPr="000B4DB3">
        <w:rPr>
          <w:rFonts w:ascii="Calibri" w:hAnsi="Calibri" w:cs="Calibri"/>
          <w:sz w:val="22"/>
        </w:rPr>
        <w:t xml:space="preserve">των διαχειριστών, συνιστούν πράξεις </w:t>
      </w:r>
      <w:proofErr w:type="spellStart"/>
      <w:r w:rsidRPr="000B4DB3">
        <w:rPr>
          <w:rFonts w:ascii="Calibri" w:hAnsi="Calibri" w:cs="Calibri"/>
          <w:sz w:val="22"/>
        </w:rPr>
        <w:t>καταχωρ</w:t>
      </w:r>
      <w:r w:rsidR="00DA0C6B" w:rsidRPr="000B4DB3">
        <w:rPr>
          <w:rFonts w:ascii="Calibri" w:hAnsi="Calibri" w:cs="Calibri"/>
          <w:sz w:val="22"/>
        </w:rPr>
        <w:t>η</w:t>
      </w:r>
      <w:r w:rsidRPr="000B4DB3">
        <w:rPr>
          <w:rFonts w:ascii="Calibri" w:hAnsi="Calibri" w:cs="Calibri"/>
          <w:sz w:val="22"/>
        </w:rPr>
        <w:t>τέες</w:t>
      </w:r>
      <w:proofErr w:type="spellEnd"/>
      <w:r w:rsidRPr="000B4DB3">
        <w:rPr>
          <w:rFonts w:ascii="Calibri" w:hAnsi="Calibri" w:cs="Calibri"/>
          <w:sz w:val="22"/>
        </w:rPr>
        <w:t xml:space="preserve"> στο Γ.Ε.ΜΗ.</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17</w:t>
      </w:r>
      <w:r w:rsidR="00B358D7" w:rsidRPr="000B4DB3">
        <w:rPr>
          <w:rFonts w:ascii="Calibri Light" w:hAnsi="Calibri Light" w:cs="Calibri Light"/>
          <w:b/>
        </w:rPr>
        <w:t>ο - ΕΥΘΥΝΗ ΔΙΑΧΕΙΡΙΣΤΩΝ</w:t>
      </w:r>
    </w:p>
    <w:p w:rsidR="009F2169" w:rsidRPr="000B4DB3" w:rsidRDefault="009F2169" w:rsidP="001F1502">
      <w:pPr>
        <w:widowControl/>
        <w:numPr>
          <w:ilvl w:val="0"/>
          <w:numId w:val="13"/>
        </w:numPr>
        <w:suppressAutoHyphens w:val="0"/>
        <w:autoSpaceDE w:val="0"/>
        <w:adjustRightInd w:val="0"/>
        <w:textAlignment w:val="auto"/>
        <w:rPr>
          <w:rFonts w:ascii="Calibri" w:eastAsia="MgHelveticaUCPol" w:hAnsi="Calibri" w:cs="Calibri"/>
          <w:kern w:val="0"/>
          <w:sz w:val="22"/>
        </w:rPr>
      </w:pPr>
      <w:r w:rsidRPr="000B4DB3">
        <w:rPr>
          <w:rFonts w:ascii="Calibri" w:eastAsia="MgHelveticaUCPol" w:hAnsi="Calibri" w:cs="Calibri"/>
          <w:kern w:val="0"/>
          <w:sz w:val="22"/>
        </w:rPr>
        <w:t>Ο διαχειριστής ευθύνεται έναντι της εταιρείας για</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παραβάσεις του παρόντος νόμου, του καταστατικού</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και των αποφάσεων των εταίρων, καθώς και για κάθε</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διαχειριστικό πταίσμα. Η ευθύνη αυτή δεν υφίσταται</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προκειμένου για πράξεις ή παραλείψεις που στηρίζονται σε σύννομη απόφαση των εταίρων ή που αφορούν</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εύλογη επιχειρηματική απόφαση, η οποία ελήφθη με</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καλή πίστη, με βάση επαρκείς πληροφορίες και αποκλειστικά προς εξυπηρέτηση του εταιρικού συμφέροντος.</w:t>
      </w:r>
      <w:r w:rsidR="006E55FE" w:rsidRPr="000B4DB3">
        <w:rPr>
          <w:rFonts w:ascii="Calibri" w:eastAsia="MgHelveticaUCPol" w:hAnsi="Calibri" w:cs="Calibri"/>
          <w:kern w:val="0"/>
          <w:sz w:val="22"/>
        </w:rPr>
        <w:t xml:space="preserve"> </w:t>
      </w:r>
    </w:p>
    <w:p w:rsidR="009F2169" w:rsidRPr="000B4DB3" w:rsidRDefault="009F2169" w:rsidP="001F1502">
      <w:pPr>
        <w:widowControl/>
        <w:numPr>
          <w:ilvl w:val="0"/>
          <w:numId w:val="13"/>
        </w:numPr>
        <w:suppressAutoHyphens w:val="0"/>
        <w:autoSpaceDE w:val="0"/>
        <w:adjustRightInd w:val="0"/>
        <w:textAlignment w:val="auto"/>
        <w:rPr>
          <w:rFonts w:ascii="Calibri" w:eastAsia="MgHelveticaUCPol" w:hAnsi="Calibri" w:cs="Calibri"/>
          <w:kern w:val="0"/>
          <w:sz w:val="22"/>
        </w:rPr>
      </w:pPr>
      <w:r w:rsidRPr="000B4DB3">
        <w:rPr>
          <w:rFonts w:ascii="Calibri" w:eastAsia="MgHelveticaUCPol" w:hAnsi="Calibri" w:cs="Calibri"/>
          <w:kern w:val="0"/>
          <w:sz w:val="22"/>
        </w:rPr>
        <w:t>Με απόφαση των εταίρων μπορεί να απαλλάσσεται</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ο διαχειριστής μετά την έγκριση των ετήσιων οικονομικών καταστάσεων μόνο για τα διαχειριστικά πταίσματα, εκτός αν οι εταίροι παρέχουν ομόφωνα γενική</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απαλλαγή.</w:t>
      </w:r>
    </w:p>
    <w:p w:rsidR="009F2169" w:rsidRPr="000B4DB3" w:rsidRDefault="009F2169" w:rsidP="001F1502">
      <w:pPr>
        <w:widowControl/>
        <w:numPr>
          <w:ilvl w:val="0"/>
          <w:numId w:val="13"/>
        </w:numPr>
        <w:suppressAutoHyphens w:val="0"/>
        <w:autoSpaceDE w:val="0"/>
        <w:adjustRightInd w:val="0"/>
        <w:textAlignment w:val="auto"/>
        <w:rPr>
          <w:rFonts w:ascii="Calibri" w:eastAsia="MgHelveticaUCPol" w:hAnsi="Calibri" w:cs="Calibri"/>
          <w:kern w:val="0"/>
          <w:sz w:val="22"/>
        </w:rPr>
      </w:pPr>
      <w:r w:rsidRPr="000B4DB3">
        <w:rPr>
          <w:rFonts w:ascii="Calibri" w:eastAsia="MgHelveticaUCPol" w:hAnsi="Calibri" w:cs="Calibri"/>
          <w:kern w:val="0"/>
          <w:sz w:val="22"/>
        </w:rPr>
        <w:t>H αξίωση της εταιρείας παραγράφεται μετά τριετία</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από την τέλεση της πράξης.</w:t>
      </w:r>
    </w:p>
    <w:p w:rsidR="009F2169" w:rsidRPr="000B4DB3" w:rsidRDefault="009F2169" w:rsidP="001F1502">
      <w:pPr>
        <w:widowControl/>
        <w:numPr>
          <w:ilvl w:val="0"/>
          <w:numId w:val="13"/>
        </w:numPr>
        <w:suppressAutoHyphens w:val="0"/>
        <w:autoSpaceDE w:val="0"/>
        <w:adjustRightInd w:val="0"/>
        <w:textAlignment w:val="auto"/>
        <w:rPr>
          <w:rFonts w:ascii="Calibri" w:eastAsia="MgHelveticaUCPol" w:hAnsi="Calibri" w:cs="Calibri"/>
          <w:kern w:val="0"/>
        </w:rPr>
      </w:pPr>
      <w:r w:rsidRPr="000B4DB3">
        <w:rPr>
          <w:rFonts w:ascii="Calibri" w:eastAsia="MgHelveticaUCPol" w:hAnsi="Calibri" w:cs="Calibri"/>
          <w:kern w:val="0"/>
          <w:sz w:val="22"/>
        </w:rPr>
        <w:t>Την αγωγή της εταιρείας για αποζημίωση ασκεί και</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οποιοσδήποτε εταίρος ή διαχειριστής της εταιρείας. Με</w:t>
      </w:r>
      <w:r w:rsidR="006E55FE" w:rsidRPr="000B4DB3">
        <w:rPr>
          <w:rFonts w:ascii="Calibri" w:eastAsia="MgHelveticaUCPol" w:hAnsi="Calibri" w:cs="Calibri"/>
          <w:kern w:val="0"/>
          <w:sz w:val="22"/>
        </w:rPr>
        <w:t xml:space="preserve"> </w:t>
      </w:r>
      <w:r w:rsidRPr="000B4DB3">
        <w:rPr>
          <w:rFonts w:ascii="Calibri" w:eastAsia="MgHelveticaUCPol" w:hAnsi="Calibri" w:cs="Calibri"/>
          <w:kern w:val="0"/>
          <w:sz w:val="22"/>
        </w:rPr>
        <w:t xml:space="preserve">απόφαση των εταίρων μπορεί να ορίζεται ειδικός </w:t>
      </w:r>
      <w:r w:rsidR="006E55FE" w:rsidRPr="000B4DB3">
        <w:rPr>
          <w:rFonts w:ascii="Calibri" w:eastAsia="MgHelveticaUCPol" w:hAnsi="Calibri" w:cs="Calibri"/>
          <w:kern w:val="0"/>
          <w:sz w:val="22"/>
        </w:rPr>
        <w:t>εκ</w:t>
      </w:r>
      <w:r w:rsidRPr="000B4DB3">
        <w:rPr>
          <w:rFonts w:ascii="Calibri" w:eastAsia="MgHelveticaUCPol" w:hAnsi="Calibri" w:cs="Calibri"/>
          <w:kern w:val="0"/>
          <w:sz w:val="22"/>
        </w:rPr>
        <w:t>πρόσωπος της εταιρείας για τη διεξαγωγή της δίκης.</w:t>
      </w:r>
    </w:p>
    <w:p w:rsidR="00FE7382" w:rsidRPr="000B4DB3" w:rsidRDefault="00B358D7">
      <w:pPr>
        <w:pStyle w:val="Web"/>
        <w:spacing w:line="360" w:lineRule="auto"/>
        <w:jc w:val="both"/>
        <w:rPr>
          <w:rFonts w:ascii="Calibri Light" w:hAnsi="Calibri Light" w:cs="Calibri Light"/>
          <w:b/>
          <w:u w:val="single"/>
        </w:rPr>
      </w:pPr>
      <w:r w:rsidRPr="000B4DB3">
        <w:rPr>
          <w:rFonts w:ascii="Calibri Light" w:hAnsi="Calibri Light" w:cs="Calibri Light"/>
          <w:b/>
          <w:u w:val="single"/>
        </w:rPr>
        <w:t>ΚΕΦΑΛΑΙΟ Δ' - ΔΙΚΑΙΩΜΑΤΑ ΚΑΙ ΥΠΟΧΡΕΩΣΕΙΣ ΤΩΝ ΕΤΑΙΡΩΝ</w:t>
      </w:r>
    </w:p>
    <w:p w:rsidR="00FE7382" w:rsidRPr="000B4DB3" w:rsidRDefault="000B3A14">
      <w:pPr>
        <w:pStyle w:val="Web"/>
        <w:spacing w:line="360" w:lineRule="auto"/>
        <w:jc w:val="both"/>
        <w:rPr>
          <w:rFonts w:ascii="Calibri" w:hAnsi="Calibri" w:cs="Calibri"/>
          <w:b/>
        </w:rPr>
      </w:pPr>
      <w:r w:rsidRPr="000B4DB3">
        <w:rPr>
          <w:rFonts w:ascii="Calibri Light" w:hAnsi="Calibri Light" w:cs="Calibri Light"/>
          <w:b/>
        </w:rPr>
        <w:t>Άρθρο 1</w:t>
      </w:r>
      <w:r w:rsidR="00F40BE8" w:rsidRPr="000B4DB3">
        <w:rPr>
          <w:rFonts w:ascii="Calibri Light" w:hAnsi="Calibri Light" w:cs="Calibri Light"/>
          <w:b/>
        </w:rPr>
        <w:t>8</w:t>
      </w:r>
      <w:r w:rsidR="00B358D7" w:rsidRPr="000B4DB3">
        <w:rPr>
          <w:rFonts w:ascii="Calibri Light" w:hAnsi="Calibri Light" w:cs="Calibri Light"/>
          <w:b/>
        </w:rPr>
        <w:t>ο - ΕΤΑΙΡΙΚΟ ΜΕΡΙΔΙΟ - ΜΕΤΑΒΙΒΑΣΗ ΕΤΑΙΡΙΚΟΥ ΜΕΡΙΔΙΟΥ</w:t>
      </w:r>
    </w:p>
    <w:p w:rsidR="00AE78C0" w:rsidRPr="000B4DB3" w:rsidRDefault="00B358D7" w:rsidP="001F1502">
      <w:pPr>
        <w:pStyle w:val="Web"/>
        <w:numPr>
          <w:ilvl w:val="0"/>
          <w:numId w:val="14"/>
        </w:numPr>
        <w:rPr>
          <w:rFonts w:ascii="Calibri" w:hAnsi="Calibri" w:cs="Calibri"/>
          <w:sz w:val="22"/>
        </w:rPr>
      </w:pPr>
      <w:r w:rsidRPr="000B4DB3">
        <w:rPr>
          <w:rFonts w:ascii="Calibri" w:hAnsi="Calibri" w:cs="Calibri"/>
          <w:sz w:val="22"/>
        </w:rPr>
        <w:t>Το εταιρικό μερίδιο ή τα τυχόν περισσότερα εταιρικά μερίδια κάθε εταίρου, αποτ</w:t>
      </w:r>
      <w:r w:rsidR="005B7777" w:rsidRPr="000B4DB3">
        <w:rPr>
          <w:rFonts w:ascii="Calibri" w:hAnsi="Calibri" w:cs="Calibri"/>
          <w:sz w:val="22"/>
        </w:rPr>
        <w:t>ελούν τη μερίδα συμμετοχής του.</w:t>
      </w:r>
    </w:p>
    <w:p w:rsidR="00AE78C0" w:rsidRPr="000B4DB3" w:rsidRDefault="00B358D7" w:rsidP="001F1502">
      <w:pPr>
        <w:pStyle w:val="Web"/>
        <w:numPr>
          <w:ilvl w:val="0"/>
          <w:numId w:val="14"/>
        </w:numPr>
        <w:rPr>
          <w:rFonts w:ascii="Calibri" w:hAnsi="Calibri" w:cs="Calibri"/>
          <w:sz w:val="22"/>
        </w:rPr>
      </w:pPr>
      <w:r w:rsidRPr="000B4DB3">
        <w:rPr>
          <w:rFonts w:ascii="Calibri" w:hAnsi="Calibri" w:cs="Calibri"/>
          <w:sz w:val="22"/>
        </w:rPr>
        <w:t>Μόνο για ολόκληρη την μερίδα συμμετοχής μπορεί να εκδοθεί έγγραφο από την εταιρία, το οποίο αποτελεί απόδειξη απλή της εταιρικής ιδιότητας. Στην απόδειξη πρέπει να αναγράφονται με κεφαλαία γράμματα οι λέξεις "ΑΠΟΔΕΙΞΗ ΠΟΥ ΔΕΝ ΕΧΕΙ ΧΑΡΑΚΤΗΡΑ ΑΞΙΟΓΡΑΦΟΥ".</w:t>
      </w:r>
    </w:p>
    <w:p w:rsidR="00552E21" w:rsidRPr="000B4DB3" w:rsidRDefault="00552E21" w:rsidP="001F1502">
      <w:pPr>
        <w:pStyle w:val="Web"/>
        <w:numPr>
          <w:ilvl w:val="0"/>
          <w:numId w:val="14"/>
        </w:numPr>
        <w:rPr>
          <w:rFonts w:ascii="Calibri" w:hAnsi="Calibri" w:cs="Calibri"/>
          <w:sz w:val="22"/>
        </w:rPr>
      </w:pPr>
      <w:r w:rsidRPr="000B4DB3">
        <w:rPr>
          <w:rFonts w:ascii="Calibri" w:hAnsi="Calibri" w:cs="Calibri"/>
          <w:sz w:val="22"/>
        </w:rPr>
        <w:t>Η μεταβίβαση ή επιβάρυνση των εταιρικών μεριδίων εν ζωή γίνεται εγγράφως και επάγεται αποτελέσματα ως προς την εταιρεία και τους εταίρους από τη γνωστοποίηση σε αυτή της μεταβίβασης. Η γνωστοποίηση αυτή είναι έγγραφη και υπογράφεται από τον μεταβιβάζοντα και τον αποκτώντα. Η κοινοποίηση του εγγράφου γνωστοποίησης στην εταιρεία μπορεί να γίνει και με ηλεκτρονικό ταχυδρομείο (e−</w:t>
      </w:r>
      <w:proofErr w:type="spellStart"/>
      <w:r w:rsidRPr="000B4DB3">
        <w:rPr>
          <w:rFonts w:ascii="Calibri" w:hAnsi="Calibri" w:cs="Calibri"/>
          <w:sz w:val="22"/>
        </w:rPr>
        <w:t>mail</w:t>
      </w:r>
      <w:proofErr w:type="spellEnd"/>
      <w:r w:rsidRPr="000B4DB3">
        <w:rPr>
          <w:rFonts w:ascii="Calibri" w:hAnsi="Calibri" w:cs="Calibri"/>
          <w:sz w:val="22"/>
        </w:rPr>
        <w:t xml:space="preserve">). Ο διαχειριστής οφείλει να καταχωρίζει αμέσως τη μεταβίβαση στο βιβλίο των εταίρων, υπό την προϋπόθεση ότι τηρήθηκαν οι προϋποθέσεις για τη μεταβίβαση, όπως προβλέπονται στο νόμο και το καταστατικό. </w:t>
      </w:r>
    </w:p>
    <w:p w:rsidR="008B231B" w:rsidRPr="000B4DB3" w:rsidRDefault="00B358D7" w:rsidP="001F1502">
      <w:pPr>
        <w:widowControl/>
        <w:numPr>
          <w:ilvl w:val="0"/>
          <w:numId w:val="14"/>
        </w:numPr>
        <w:suppressAutoHyphens w:val="0"/>
        <w:autoSpaceDE w:val="0"/>
        <w:adjustRightInd w:val="0"/>
        <w:textAlignment w:val="auto"/>
        <w:rPr>
          <w:rFonts w:ascii="Calibri" w:eastAsia="MgHelveticaUCPol" w:hAnsi="Calibri" w:cs="Calibri"/>
          <w:kern w:val="0"/>
          <w:sz w:val="16"/>
          <w:szCs w:val="18"/>
        </w:rPr>
      </w:pPr>
      <w:r w:rsidRPr="000B4DB3">
        <w:rPr>
          <w:rFonts w:ascii="Calibri" w:hAnsi="Calibri" w:cs="Calibri"/>
          <w:sz w:val="22"/>
        </w:rPr>
        <w:lastRenderedPageBreak/>
        <w:t xml:space="preserve">Η εταιρία δεν μπορεί σε καμία περίπτωση </w:t>
      </w:r>
      <w:r w:rsidR="008B231B" w:rsidRPr="000B4DB3">
        <w:rPr>
          <w:rFonts w:ascii="Calibri" w:hAnsi="Calibri" w:cs="Calibri"/>
          <w:sz w:val="22"/>
        </w:rPr>
        <w:t>να αποκτήσει η ίδια τα δικά</w:t>
      </w:r>
      <w:r w:rsidRPr="000B4DB3">
        <w:rPr>
          <w:rFonts w:ascii="Calibri" w:hAnsi="Calibri" w:cs="Calibri"/>
          <w:sz w:val="22"/>
        </w:rPr>
        <w:t xml:space="preserve"> της εταιρικά μερίδια.</w:t>
      </w:r>
      <w:r w:rsidR="008B231B" w:rsidRPr="000B4DB3">
        <w:rPr>
          <w:rFonts w:ascii="Calibri" w:eastAsia="MgHelveticaUCPol" w:hAnsi="Calibri" w:cs="Calibri"/>
          <w:kern w:val="0"/>
          <w:sz w:val="16"/>
          <w:szCs w:val="18"/>
        </w:rPr>
        <w:t xml:space="preserve"> </w:t>
      </w:r>
      <w:r w:rsidR="008B231B" w:rsidRPr="000B4DB3">
        <w:rPr>
          <w:rFonts w:ascii="Calibri" w:eastAsia="MgHelveticaUCPol" w:hAnsi="Calibri" w:cs="Calibri"/>
          <w:kern w:val="0"/>
          <w:sz w:val="22"/>
        </w:rPr>
        <w:t xml:space="preserve"> Μερίδια που αποκτώνται, με οποιοδήποτε τρόπο, παρά την απαγόρευση του προηγούμενου εδαφίου, ακυρώνονται αυτοδικαίως. Σε περίπτωση συγχώνευσης της εταιρείας με απορρόφηση άλλης εταιρείας, η οποία κατέχει μερίδια της πρώτης, τα μερίδια αυτά ακυρώνονται αυτοδικαίως με τη συντέλεση της συγχώνευσης. Στις παραπάνω περιπτώσεις ο διαχειριστής οφείλει με πράξη του να προβεί χωρίς καθυστέρηση στη διαπίστωση της μείωσης του αριθμού των εταιρικών μεριδίων και ενδεχομένως της αντίστοιχης μείωσης κεφαλαίου και να προβεί στη σχετική καταχώριση στο Γ.Ε.ΜΗ.</w:t>
      </w:r>
    </w:p>
    <w:p w:rsidR="00FE7382" w:rsidRPr="000B4DB3" w:rsidRDefault="00B358D7" w:rsidP="001F1502">
      <w:pPr>
        <w:pStyle w:val="Web"/>
        <w:numPr>
          <w:ilvl w:val="0"/>
          <w:numId w:val="14"/>
        </w:numPr>
        <w:rPr>
          <w:rFonts w:ascii="Calibri" w:hAnsi="Calibri" w:cs="Calibri"/>
        </w:rPr>
      </w:pPr>
      <w:r w:rsidRPr="000B4DB3">
        <w:rPr>
          <w:rFonts w:ascii="Calibri" w:hAnsi="Calibri" w:cs="Calibri"/>
          <w:sz w:val="22"/>
        </w:rPr>
        <w:t xml:space="preserve">Σε περίπτωση μεταβίβασης του εταιρικού μεριδίου "αιτία θανάτου" οι λοιποί εταίροι θα εξαγοράζουν το εταιρικό μερίδιο του </w:t>
      </w:r>
      <w:r w:rsidR="00DA0C6B" w:rsidRPr="000B4DB3">
        <w:rPr>
          <w:rFonts w:ascii="Calibri" w:hAnsi="Calibri" w:cs="Calibri"/>
          <w:sz w:val="22"/>
        </w:rPr>
        <w:t>θανούντος</w:t>
      </w:r>
      <w:r w:rsidRPr="000B4DB3">
        <w:rPr>
          <w:rFonts w:ascii="Calibri" w:hAnsi="Calibri" w:cs="Calibri"/>
          <w:sz w:val="22"/>
        </w:rPr>
        <w:t xml:space="preserve"> στην πραγματική αξία του </w:t>
      </w:r>
      <w:r w:rsidR="00DA0C6B" w:rsidRPr="000B4DB3">
        <w:rPr>
          <w:rFonts w:ascii="Calibri" w:hAnsi="Calibri" w:cs="Calibri"/>
          <w:sz w:val="22"/>
        </w:rPr>
        <w:t>προσδιοριζόμενη</w:t>
      </w:r>
      <w:r w:rsidRPr="000B4DB3">
        <w:rPr>
          <w:rFonts w:ascii="Calibri" w:hAnsi="Calibri" w:cs="Calibri"/>
          <w:sz w:val="22"/>
        </w:rPr>
        <w:t xml:space="preserve"> </w:t>
      </w:r>
      <w:r w:rsidR="008B231B" w:rsidRPr="000B4DB3">
        <w:rPr>
          <w:rFonts w:ascii="Calibri" w:hAnsi="Calibri" w:cs="Calibri"/>
          <w:sz w:val="22"/>
        </w:rPr>
        <w:t>από το αρμόδιο Δικαστήριο.</w:t>
      </w:r>
      <w:r w:rsidRPr="000B4DB3">
        <w:rPr>
          <w:rFonts w:ascii="Calibri" w:hAnsi="Calibri" w:cs="Calibri"/>
          <w:sz w:val="22"/>
        </w:rPr>
        <w:t xml:space="preserve"> Κατά τα λοιπά ισ</w:t>
      </w:r>
      <w:r w:rsidR="008B231B" w:rsidRPr="000B4DB3">
        <w:rPr>
          <w:rFonts w:ascii="Calibri" w:hAnsi="Calibri" w:cs="Calibri"/>
          <w:sz w:val="22"/>
        </w:rPr>
        <w:t>χύουν οι διατάξεις του άρθρου 85</w:t>
      </w:r>
      <w:r w:rsidRPr="000B4DB3">
        <w:rPr>
          <w:rFonts w:ascii="Calibri" w:hAnsi="Calibri" w:cs="Calibri"/>
          <w:sz w:val="22"/>
        </w:rPr>
        <w:t xml:space="preserve"> του </w:t>
      </w:r>
      <w:r w:rsidR="008B231B" w:rsidRPr="000B4DB3">
        <w:rPr>
          <w:rFonts w:ascii="Calibri" w:hAnsi="Calibri" w:cs="Calibri"/>
          <w:sz w:val="22"/>
        </w:rPr>
        <w:t>Ν. 4072/2012.</w:t>
      </w:r>
      <w:r w:rsidR="008B231B" w:rsidRPr="000B4DB3">
        <w:rPr>
          <w:rFonts w:ascii="Calibri" w:hAnsi="Calibri" w:cs="Calibri"/>
        </w:rPr>
        <w:t xml:space="preserve"> </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19</w:t>
      </w:r>
      <w:r w:rsidR="00B358D7" w:rsidRPr="000B4DB3">
        <w:rPr>
          <w:rFonts w:ascii="Calibri Light" w:hAnsi="Calibri Light" w:cs="Calibri Light"/>
          <w:b/>
        </w:rPr>
        <w:t xml:space="preserve">ο - ΕΞΟΔΟΣ ΕΤΑΙΡΟΥ </w:t>
      </w:r>
    </w:p>
    <w:p w:rsidR="00435B5F" w:rsidRPr="000B4DB3" w:rsidRDefault="00435B5F" w:rsidP="001F1502">
      <w:pPr>
        <w:pStyle w:val="Web"/>
        <w:numPr>
          <w:ilvl w:val="0"/>
          <w:numId w:val="28"/>
        </w:numPr>
        <w:rPr>
          <w:rFonts w:ascii="Calibri" w:hAnsi="Calibri" w:cs="Calibri"/>
          <w:sz w:val="22"/>
        </w:rPr>
      </w:pPr>
      <w:r w:rsidRPr="000B4DB3">
        <w:rPr>
          <w:rFonts w:ascii="Calibri" w:hAnsi="Calibri" w:cs="Calibri"/>
          <w:sz w:val="22"/>
        </w:rPr>
        <w:t>Κάθε εταίρος μπορεί να εξέλθει της εταιρείας για σπουδαίο λόγο με απόφαση του Δικαστηρίου, που εκδίδεται μετά από αίτησή του.</w:t>
      </w:r>
    </w:p>
    <w:p w:rsidR="00435B5F" w:rsidRPr="000B4DB3" w:rsidRDefault="00435B5F" w:rsidP="001F1502">
      <w:pPr>
        <w:pStyle w:val="Web"/>
        <w:numPr>
          <w:ilvl w:val="0"/>
          <w:numId w:val="28"/>
        </w:numPr>
        <w:rPr>
          <w:rFonts w:ascii="Calibri" w:hAnsi="Calibri" w:cs="Calibri"/>
          <w:sz w:val="22"/>
        </w:rPr>
      </w:pPr>
      <w:r w:rsidRPr="000B4DB3">
        <w:rPr>
          <w:rFonts w:ascii="Calibri" w:hAnsi="Calibri" w:cs="Calibri"/>
          <w:sz w:val="22"/>
        </w:rPr>
        <w:t xml:space="preserve">Έξοδος εταίρου με </w:t>
      </w:r>
      <w:proofErr w:type="spellStart"/>
      <w:r w:rsidRPr="000B4DB3">
        <w:rPr>
          <w:rFonts w:ascii="Calibri" w:hAnsi="Calibri" w:cs="Calibri"/>
          <w:sz w:val="22"/>
        </w:rPr>
        <w:t>εξωκεφαλαιακές</w:t>
      </w:r>
      <w:proofErr w:type="spellEnd"/>
      <w:r w:rsidRPr="000B4DB3">
        <w:rPr>
          <w:rFonts w:ascii="Calibri" w:hAnsi="Calibri" w:cs="Calibri"/>
          <w:sz w:val="22"/>
        </w:rPr>
        <w:t xml:space="preserve"> εισφορές μπορεί να γίνει με απλή δήλωση προς την εταιρεία, αν ο εταίρος αυτός περιέλθει σε αδυναμία εκπλήρωσης της παροχής που αντιστοιχεί στην εισφορά αυτή, ιδίως λόγω ασθένειας ή συνταξιοδότησης ή διότι έχει κληρονομήσει τα εταιρικά μερίδια.</w:t>
      </w:r>
    </w:p>
    <w:p w:rsidR="00435B5F" w:rsidRPr="000B4DB3" w:rsidRDefault="00435B5F" w:rsidP="001F1502">
      <w:pPr>
        <w:pStyle w:val="Web"/>
        <w:numPr>
          <w:ilvl w:val="0"/>
          <w:numId w:val="28"/>
        </w:numPr>
        <w:rPr>
          <w:rFonts w:ascii="Calibri" w:hAnsi="Calibri" w:cs="Calibri"/>
          <w:sz w:val="22"/>
        </w:rPr>
      </w:pPr>
      <w:r w:rsidRPr="000B4DB3">
        <w:rPr>
          <w:rFonts w:ascii="Calibri" w:hAnsi="Calibri" w:cs="Calibri"/>
          <w:sz w:val="22"/>
        </w:rPr>
        <w:t xml:space="preserve">Ο εξερχόμενος εταίρος δικαιούται να λάβει την πλήρη αξία των μεριδίων του. Αν τα μέρη δεν συμφωνούν στην αποτίμηση, αποφασίζει το Δικαστήριο. </w:t>
      </w:r>
    </w:p>
    <w:p w:rsidR="00435B5F" w:rsidRPr="000B4DB3" w:rsidRDefault="00435B5F" w:rsidP="001F1502">
      <w:pPr>
        <w:pStyle w:val="Web"/>
        <w:numPr>
          <w:ilvl w:val="0"/>
          <w:numId w:val="28"/>
        </w:numPr>
        <w:rPr>
          <w:rFonts w:ascii="Calibri" w:hAnsi="Calibri" w:cs="Calibri"/>
          <w:sz w:val="22"/>
        </w:rPr>
      </w:pPr>
      <w:r w:rsidRPr="000B4DB3">
        <w:rPr>
          <w:rFonts w:ascii="Calibri" w:hAnsi="Calibri" w:cs="Calibri"/>
          <w:sz w:val="22"/>
        </w:rPr>
        <w:t xml:space="preserve">Σε περίπτωση εξόδου εταίρου ως άνω τα εταιρικά μερίδια δεν θα ακυρώνονται αλλά θα εξαγοράζονται από πρόσωπο που θα υποδεικνύει η εταιρεία, αντί καταβολής της πλήρους αξίας των μεριδίων που προσδιορίζεται σύμφωνα με την προηγούμενη παράγραφο. </w:t>
      </w:r>
      <w:r w:rsidR="00093E48" w:rsidRPr="000B4DB3">
        <w:rPr>
          <w:rFonts w:ascii="Calibri" w:hAnsi="Calibri" w:cs="Calibri"/>
          <w:sz w:val="22"/>
        </w:rPr>
        <w:t>Στην περίπτωση αυτή οι</w:t>
      </w:r>
      <w:r w:rsidRPr="000B4DB3">
        <w:rPr>
          <w:rFonts w:ascii="Calibri" w:hAnsi="Calibri" w:cs="Calibri"/>
          <w:sz w:val="22"/>
        </w:rPr>
        <w:t xml:space="preserve"> εταίροι έχουν δικαίωμα προτίμησης στην εξαγορά, κατά το ποσοστό της συμμετοχής τους στην εταιρεία.</w:t>
      </w:r>
    </w:p>
    <w:p w:rsidR="00435B5F" w:rsidRPr="000B4DB3" w:rsidRDefault="009B688B" w:rsidP="00B427E5">
      <w:pPr>
        <w:pStyle w:val="Web"/>
        <w:spacing w:line="360" w:lineRule="auto"/>
        <w:jc w:val="both"/>
        <w:rPr>
          <w:rFonts w:ascii="Calibri Light" w:hAnsi="Calibri Light" w:cs="Calibri Light"/>
          <w:b/>
        </w:rPr>
      </w:pPr>
      <w:r w:rsidRPr="000B4DB3">
        <w:rPr>
          <w:rFonts w:ascii="Calibri Light" w:hAnsi="Calibri Light" w:cs="Calibri Light"/>
          <w:b/>
        </w:rPr>
        <w:t xml:space="preserve">Άρθρο </w:t>
      </w:r>
      <w:r w:rsidR="000B3A14" w:rsidRPr="000B4DB3">
        <w:rPr>
          <w:rFonts w:ascii="Calibri Light" w:hAnsi="Calibri Light" w:cs="Calibri Light"/>
          <w:b/>
        </w:rPr>
        <w:t>2</w:t>
      </w:r>
      <w:r w:rsidR="00F40BE8" w:rsidRPr="000B4DB3">
        <w:rPr>
          <w:rFonts w:ascii="Calibri Light" w:hAnsi="Calibri Light" w:cs="Calibri Light"/>
          <w:b/>
        </w:rPr>
        <w:t>0</w:t>
      </w:r>
      <w:r w:rsidR="000B3A14" w:rsidRPr="000B4DB3">
        <w:rPr>
          <w:rFonts w:ascii="Calibri Light" w:hAnsi="Calibri Light" w:cs="Calibri Light"/>
          <w:b/>
        </w:rPr>
        <w:t xml:space="preserve">ο </w:t>
      </w:r>
      <w:r w:rsidR="00DA53BC" w:rsidRPr="000B4DB3">
        <w:rPr>
          <w:rFonts w:ascii="Calibri Light" w:hAnsi="Calibri Light" w:cs="Calibri Light"/>
          <w:b/>
        </w:rPr>
        <w:t>-ΑΠΟΚΛΕΙΣΜΟΣ ΕΤΑΙΡΟΥ</w:t>
      </w:r>
    </w:p>
    <w:p w:rsidR="008B231B" w:rsidRPr="000B4DB3" w:rsidRDefault="00435B5F" w:rsidP="001F1502">
      <w:pPr>
        <w:widowControl/>
        <w:numPr>
          <w:ilvl w:val="0"/>
          <w:numId w:val="15"/>
        </w:numPr>
        <w:suppressAutoHyphens w:val="0"/>
        <w:autoSpaceDE w:val="0"/>
        <w:adjustRightInd w:val="0"/>
        <w:spacing w:line="360" w:lineRule="auto"/>
        <w:jc w:val="both"/>
        <w:textAlignment w:val="auto"/>
        <w:rPr>
          <w:rFonts w:ascii="Calibri" w:eastAsia="Times New Roman" w:hAnsi="Calibri" w:cs="Calibri"/>
          <w:color w:val="000000"/>
          <w:sz w:val="22"/>
        </w:rPr>
      </w:pPr>
      <w:r w:rsidRPr="000B4DB3">
        <w:rPr>
          <w:rFonts w:ascii="Calibri" w:eastAsia="Times New Roman" w:hAnsi="Calibri" w:cs="Calibri"/>
          <w:color w:val="000000"/>
          <w:sz w:val="22"/>
        </w:rPr>
        <w:t xml:space="preserve">Αν υπάρχει σπουδαίος λόγος, το </w:t>
      </w:r>
      <w:r w:rsidR="00093E48" w:rsidRPr="000B4DB3">
        <w:rPr>
          <w:rFonts w:ascii="Calibri" w:eastAsia="Times New Roman" w:hAnsi="Calibri" w:cs="Calibri"/>
          <w:color w:val="000000"/>
          <w:sz w:val="22"/>
        </w:rPr>
        <w:t>Δ</w:t>
      </w:r>
      <w:r w:rsidRPr="000B4DB3">
        <w:rPr>
          <w:rFonts w:ascii="Calibri" w:eastAsia="Times New Roman" w:hAnsi="Calibri" w:cs="Calibri"/>
          <w:color w:val="000000"/>
          <w:sz w:val="22"/>
        </w:rPr>
        <w:t>ικαστήριο, μετά από</w:t>
      </w:r>
      <w:r w:rsidR="00093E48" w:rsidRPr="000B4DB3">
        <w:rPr>
          <w:rFonts w:ascii="Calibri" w:eastAsia="Times New Roman" w:hAnsi="Calibri" w:cs="Calibri"/>
          <w:color w:val="000000"/>
          <w:sz w:val="22"/>
        </w:rPr>
        <w:t xml:space="preserve"> </w:t>
      </w:r>
      <w:r w:rsidRPr="000B4DB3">
        <w:rPr>
          <w:rFonts w:ascii="Calibri" w:eastAsia="Times New Roman" w:hAnsi="Calibri" w:cs="Calibri"/>
          <w:color w:val="000000"/>
          <w:sz w:val="22"/>
        </w:rPr>
        <w:t xml:space="preserve">αίτηση </w:t>
      </w:r>
      <w:r w:rsidR="00093E48" w:rsidRPr="000B4DB3">
        <w:rPr>
          <w:rFonts w:ascii="Calibri" w:eastAsia="Times New Roman" w:hAnsi="Calibri" w:cs="Calibri"/>
          <w:color w:val="000000"/>
          <w:sz w:val="22"/>
        </w:rPr>
        <w:t>του</w:t>
      </w:r>
      <w:r w:rsidRPr="000B4DB3">
        <w:rPr>
          <w:rFonts w:ascii="Calibri" w:eastAsia="Times New Roman" w:hAnsi="Calibri" w:cs="Calibri"/>
          <w:color w:val="000000"/>
          <w:sz w:val="22"/>
        </w:rPr>
        <w:t xml:space="preserve"> διαχειριστή ή εταίρου, μπορεί να αποκλείσει από την εταιρεία κάποιον εταίρο, αν υπήρξε γι’ αυτό απόφαση των λοιπών εταίρων </w:t>
      </w:r>
      <w:r w:rsidR="00093E48" w:rsidRPr="000B4DB3">
        <w:rPr>
          <w:rFonts w:ascii="Calibri" w:eastAsia="Times New Roman" w:hAnsi="Calibri" w:cs="Calibri"/>
          <w:color w:val="000000"/>
          <w:sz w:val="22"/>
        </w:rPr>
        <w:t>με απόλυτη πλειοψηφία του συνολικού αριθμού των εταιρικών μεριδίων.</w:t>
      </w:r>
      <w:r w:rsidRPr="000B4DB3">
        <w:rPr>
          <w:rFonts w:ascii="Calibri" w:eastAsia="Times New Roman" w:hAnsi="Calibri" w:cs="Calibri"/>
          <w:color w:val="000000"/>
          <w:sz w:val="22"/>
        </w:rPr>
        <w:t xml:space="preserve"> Από την τελεσιδικία της απόφασης και την καταβολή στον </w:t>
      </w:r>
      <w:proofErr w:type="spellStart"/>
      <w:r w:rsidRPr="000B4DB3">
        <w:rPr>
          <w:rFonts w:ascii="Calibri" w:eastAsia="Times New Roman" w:hAnsi="Calibri" w:cs="Calibri"/>
          <w:color w:val="000000"/>
          <w:sz w:val="22"/>
        </w:rPr>
        <w:t>αποκλειόμενο</w:t>
      </w:r>
      <w:proofErr w:type="spellEnd"/>
      <w:r w:rsidRPr="000B4DB3">
        <w:rPr>
          <w:rFonts w:ascii="Calibri" w:eastAsia="Times New Roman" w:hAnsi="Calibri" w:cs="Calibri"/>
          <w:color w:val="000000"/>
          <w:sz w:val="22"/>
        </w:rPr>
        <w:t xml:space="preserve"> της πλήρους αξίας των μεριδίων του, που προσδιορίζεται όπως ορίζεται στην παράγραφο 3 του προηγούμενου άρθρου, η εταιρεία συνεχίζεται μεταξύ των λοιπών εταίρων. Κατά τα λοιπά εφαρμόζεται αναλόγως η παράγραφος 4 του </w:t>
      </w:r>
      <w:r w:rsidR="00093E48" w:rsidRPr="000B4DB3">
        <w:rPr>
          <w:rFonts w:ascii="Calibri" w:eastAsia="Times New Roman" w:hAnsi="Calibri" w:cs="Calibri"/>
          <w:color w:val="000000"/>
          <w:sz w:val="22"/>
        </w:rPr>
        <w:t>προηγούμενου άρθρου</w:t>
      </w:r>
      <w:r w:rsidRPr="000B4DB3">
        <w:rPr>
          <w:rFonts w:ascii="Calibri" w:eastAsia="Times New Roman" w:hAnsi="Calibri" w:cs="Calibri"/>
          <w:color w:val="000000"/>
          <w:sz w:val="22"/>
        </w:rPr>
        <w:t>.</w:t>
      </w:r>
    </w:p>
    <w:p w:rsidR="00FE7382" w:rsidRPr="000B4DB3" w:rsidRDefault="009B688B">
      <w:pPr>
        <w:pStyle w:val="Web"/>
        <w:spacing w:line="360" w:lineRule="auto"/>
        <w:jc w:val="both"/>
        <w:rPr>
          <w:rFonts w:ascii="Calibri Light" w:hAnsi="Calibri Light" w:cs="Calibri Light"/>
          <w:b/>
        </w:rPr>
      </w:pPr>
      <w:r w:rsidRPr="000B4DB3">
        <w:rPr>
          <w:rFonts w:ascii="Calibri Light" w:hAnsi="Calibri Light" w:cs="Calibri Light"/>
          <w:b/>
        </w:rPr>
        <w:t>Άρθρο 2</w:t>
      </w:r>
      <w:r w:rsidR="00F40BE8" w:rsidRPr="000B4DB3">
        <w:rPr>
          <w:rFonts w:ascii="Calibri Light" w:hAnsi="Calibri Light" w:cs="Calibri Light"/>
          <w:b/>
        </w:rPr>
        <w:t>1</w:t>
      </w:r>
      <w:r w:rsidR="00B358D7" w:rsidRPr="000B4DB3">
        <w:rPr>
          <w:rFonts w:ascii="Calibri Light" w:hAnsi="Calibri Light" w:cs="Calibri Light"/>
          <w:b/>
        </w:rPr>
        <w:t>ο - ΓΝΩΣΗ ΤΗΣ ΠΟΡΕΙΑΣ ΤΩΝ ΕΤΑΙΡΙΚΩΝ ΥΠΟΘΕΣΕΩΝ</w:t>
      </w:r>
    </w:p>
    <w:p w:rsidR="00697A45" w:rsidRPr="000B4DB3" w:rsidRDefault="00697A45" w:rsidP="001F1502">
      <w:pPr>
        <w:pStyle w:val="Web"/>
        <w:numPr>
          <w:ilvl w:val="0"/>
          <w:numId w:val="29"/>
        </w:numPr>
        <w:rPr>
          <w:rFonts w:ascii="Calibri" w:hAnsi="Calibri" w:cs="Calibri"/>
          <w:sz w:val="22"/>
        </w:rPr>
      </w:pPr>
      <w:r w:rsidRPr="000B4DB3">
        <w:rPr>
          <w:rFonts w:ascii="Calibri" w:hAnsi="Calibri" w:cs="Calibri"/>
          <w:sz w:val="22"/>
        </w:rPr>
        <w:lastRenderedPageBreak/>
        <w:t>Κάθε εταίρος δικαιούται</w:t>
      </w:r>
      <w:r w:rsidR="009B688B" w:rsidRPr="000B4DB3">
        <w:rPr>
          <w:rFonts w:ascii="Calibri" w:hAnsi="Calibri" w:cs="Calibri"/>
          <w:sz w:val="22"/>
        </w:rPr>
        <w:t xml:space="preserve"> ανά τρίμηνο</w:t>
      </w:r>
      <w:r w:rsidRPr="000B4DB3">
        <w:rPr>
          <w:rFonts w:ascii="Calibri" w:hAnsi="Calibri" w:cs="Calibri"/>
          <w:sz w:val="22"/>
        </w:rPr>
        <w:t xml:space="preserve"> να λαμβάνει γνώση αυτοπροσώπως ή με αντιπρόσωπο της πορείας των εταιρικών υποθέσεων και να εξετάζει τα βιβλία και τα έγγραφα της εταιρείας. Δικαιούται επίσης με δαπάνες του να λαμβάνει αποσπάσματα του βιβλίου των εταίρων και του βιβλίου πρακτικών του άρθρου 66. Η εταιρεία μπορεί να αρνηθεί την παροχή πληροφοριών ή την πρόσβαση στα βιβλία αν υπάρχει σοβαρή απειλή στα επιχειρηματικά συμφέροντα της εταιρείας.</w:t>
      </w:r>
    </w:p>
    <w:p w:rsidR="00697A45" w:rsidRPr="000B4DB3" w:rsidRDefault="00697A45" w:rsidP="001F1502">
      <w:pPr>
        <w:pStyle w:val="Web"/>
        <w:numPr>
          <w:ilvl w:val="0"/>
          <w:numId w:val="29"/>
        </w:numPr>
        <w:rPr>
          <w:rFonts w:ascii="Calibri" w:hAnsi="Calibri" w:cs="Calibri"/>
          <w:sz w:val="22"/>
        </w:rPr>
      </w:pPr>
      <w:r w:rsidRPr="000B4DB3">
        <w:rPr>
          <w:rFonts w:ascii="Calibri" w:hAnsi="Calibri" w:cs="Calibri"/>
          <w:sz w:val="22"/>
        </w:rPr>
        <w:t>Κάθε εταίρος δικαιούται να ζητεί πληροφορίες που είναι απαραίτητες για την κατανόηση και την εκτίμηση των θεμάτων της ημερήσιας διάταξης της συνέλευσης.</w:t>
      </w:r>
    </w:p>
    <w:p w:rsidR="00697A45" w:rsidRPr="000B4DB3" w:rsidRDefault="00697A45" w:rsidP="001F1502">
      <w:pPr>
        <w:pStyle w:val="Web"/>
        <w:numPr>
          <w:ilvl w:val="0"/>
          <w:numId w:val="29"/>
        </w:numPr>
        <w:rPr>
          <w:rFonts w:ascii="Calibri" w:eastAsia="MgHelveticaUCPol" w:hAnsi="Calibri" w:cs="Calibri"/>
          <w:kern w:val="0"/>
        </w:rPr>
      </w:pPr>
      <w:r w:rsidRPr="000B4DB3">
        <w:rPr>
          <w:rFonts w:ascii="Calibri" w:hAnsi="Calibri" w:cs="Calibri"/>
          <w:sz w:val="22"/>
        </w:rPr>
        <w:t>Εταίροι που έχουν το ένα δέκατο (1/10) του συνολικού αριθμού των εταιρικών μεριδίων δικαιούνται οποτεδήποτε να ζητήσουν από το δικαστήριο το διορισμό ανεξάρτητου ορκωτού ελεγκτή−λογιστή για να διερευνήσει σοβαρές υπόνοιες παράβασης του νόμου ή του καταστατικού και να γνωστοποιήσει το αποτέλεσμα με έκθεσή του στους εταίρους και την εταιρεία.</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Άρθρο 2</w:t>
      </w:r>
      <w:r w:rsidR="00F40BE8" w:rsidRPr="000B4DB3">
        <w:rPr>
          <w:rFonts w:ascii="Calibri Light" w:hAnsi="Calibri Light" w:cs="Calibri Light"/>
          <w:b/>
        </w:rPr>
        <w:t>2</w:t>
      </w:r>
      <w:r w:rsidRPr="000B4DB3">
        <w:rPr>
          <w:rFonts w:ascii="Calibri Light" w:hAnsi="Calibri Light" w:cs="Calibri Light"/>
          <w:b/>
        </w:rPr>
        <w:t>ο</w:t>
      </w:r>
      <w:r w:rsidR="00DA53BC" w:rsidRPr="000B4DB3">
        <w:rPr>
          <w:rFonts w:ascii="Calibri Light" w:hAnsi="Calibri Light" w:cs="Calibri Light"/>
          <w:b/>
        </w:rPr>
        <w:t>-ΔΙΑΝΟΜΗ ΚΕΡΔΩΝ</w:t>
      </w:r>
    </w:p>
    <w:p w:rsidR="00AE78C0" w:rsidRPr="000B4DB3" w:rsidRDefault="00AE78C0" w:rsidP="001F1502">
      <w:pPr>
        <w:pStyle w:val="Web"/>
        <w:numPr>
          <w:ilvl w:val="0"/>
          <w:numId w:val="30"/>
        </w:numPr>
        <w:rPr>
          <w:rFonts w:ascii="Calibri" w:hAnsi="Calibri" w:cs="Calibri"/>
          <w:sz w:val="22"/>
        </w:rPr>
      </w:pPr>
      <w:r w:rsidRPr="000B4DB3">
        <w:rPr>
          <w:rFonts w:ascii="Calibri" w:hAnsi="Calibri" w:cs="Calibri"/>
          <w:sz w:val="22"/>
        </w:rPr>
        <w:t xml:space="preserve">Στα κέρδη και τις ζημίες της εταιρίας οι εταίροι συμμετέχουν </w:t>
      </w:r>
      <w:proofErr w:type="spellStart"/>
      <w:r w:rsidRPr="000B4DB3">
        <w:rPr>
          <w:rFonts w:ascii="Calibri" w:hAnsi="Calibri" w:cs="Calibri"/>
          <w:sz w:val="22"/>
        </w:rPr>
        <w:t>κατ</w:t>
      </w:r>
      <w:proofErr w:type="spellEnd"/>
      <w:r w:rsidRPr="000B4DB3">
        <w:rPr>
          <w:rFonts w:ascii="Calibri" w:hAnsi="Calibri" w:cs="Calibri"/>
          <w:sz w:val="22"/>
        </w:rPr>
        <w:t>΄ αναλογία ίση με την συμμετοχή τους στην Εταιρία, δηλαδή ο ………….. κατά ποσοστό ……%, ο …..…….. κατά ποσοστό ……% και τέλος ο .…………… κατά ποσοστό ……%.</w:t>
      </w:r>
    </w:p>
    <w:p w:rsidR="009D3D6D" w:rsidRPr="000B4DB3" w:rsidRDefault="009D3D6D" w:rsidP="001F1502">
      <w:pPr>
        <w:pStyle w:val="Web"/>
        <w:numPr>
          <w:ilvl w:val="0"/>
          <w:numId w:val="30"/>
        </w:numPr>
        <w:rPr>
          <w:rFonts w:ascii="Calibri" w:hAnsi="Calibri" w:cs="Calibri"/>
          <w:sz w:val="22"/>
        </w:rPr>
      </w:pPr>
      <w:r w:rsidRPr="000B4DB3">
        <w:rPr>
          <w:rFonts w:ascii="Calibri" w:hAnsi="Calibri" w:cs="Calibri"/>
          <w:sz w:val="22"/>
        </w:rPr>
        <w:t>Για την έγκριση των ετήσιων οικονομικών καταστάσεων και τη διανομή κερδών απαιτείται απόφαση των εταίρων. Κάθε έτος και πριν από κάθε διανομή κερδών πρέπει να κρατείται τουλάχιστον το ένα εικοστό (1/20) των καθαρών κερδών, για σχηματισμό τακτικού αποθεματικού. Το αποθεματικό αυτό μπορεί μόνο να κεφαλαιοποιείται ή να συμψηφίζεται με ζημίες. Πρόσθετα αποθεματικά μπορούν να προβλέπονται από το καταστατικό ή να αποφασίζονται από τους εταίρους.</w:t>
      </w:r>
    </w:p>
    <w:p w:rsidR="00FE7382" w:rsidRPr="000B4DB3" w:rsidRDefault="00B358D7">
      <w:pPr>
        <w:pStyle w:val="Web"/>
        <w:spacing w:line="360" w:lineRule="auto"/>
        <w:jc w:val="both"/>
        <w:rPr>
          <w:rFonts w:ascii="Calibri Light" w:hAnsi="Calibri Light" w:cs="Calibri Light"/>
          <w:b/>
          <w:u w:val="single"/>
        </w:rPr>
      </w:pPr>
      <w:r w:rsidRPr="000B4DB3">
        <w:rPr>
          <w:rFonts w:ascii="Calibri Light" w:hAnsi="Calibri Light" w:cs="Calibri Light"/>
          <w:b/>
          <w:u w:val="single"/>
        </w:rPr>
        <w:t>ΚΕΦΑΛΑΙΟ Ε' - ΤΡΟΠΟΠΟΙΗΣΗ ΤΗΣ ΕΤΑΙΡΙΚΗΣ ΣΥΜΒΑΣΗΣ</w:t>
      </w:r>
    </w:p>
    <w:p w:rsidR="00FE7382" w:rsidRPr="000B4DB3" w:rsidRDefault="00F40BE8">
      <w:pPr>
        <w:pStyle w:val="Web"/>
        <w:spacing w:line="360" w:lineRule="auto"/>
        <w:jc w:val="both"/>
        <w:rPr>
          <w:rFonts w:ascii="Calibri" w:hAnsi="Calibri" w:cs="Calibri"/>
          <w:b/>
        </w:rPr>
      </w:pPr>
      <w:r w:rsidRPr="000B4DB3">
        <w:rPr>
          <w:rFonts w:ascii="Calibri Light" w:hAnsi="Calibri Light" w:cs="Calibri Light"/>
          <w:b/>
        </w:rPr>
        <w:t>Άρθρο 23</w:t>
      </w:r>
      <w:r w:rsidR="00B358D7" w:rsidRPr="000B4DB3">
        <w:rPr>
          <w:rFonts w:ascii="Calibri Light" w:hAnsi="Calibri Light" w:cs="Calibri Light"/>
          <w:b/>
        </w:rPr>
        <w:t>ο - ΓΕΝΙΚΕΣ ΑΡΧΕΣ</w:t>
      </w:r>
    </w:p>
    <w:p w:rsidR="00FE7382" w:rsidRPr="000B4DB3" w:rsidRDefault="00B358D7" w:rsidP="001F1502">
      <w:pPr>
        <w:pStyle w:val="Web"/>
        <w:numPr>
          <w:ilvl w:val="0"/>
          <w:numId w:val="16"/>
        </w:numPr>
        <w:rPr>
          <w:rFonts w:ascii="Calibri" w:hAnsi="Calibri" w:cs="Calibri"/>
          <w:sz w:val="22"/>
        </w:rPr>
      </w:pPr>
      <w:r w:rsidRPr="000B4DB3">
        <w:rPr>
          <w:rFonts w:ascii="Calibri" w:hAnsi="Calibri" w:cs="Calibri"/>
          <w:sz w:val="22"/>
        </w:rPr>
        <w:t>Η τροποποίηση του παρόντος καταστατικού μπορεί να γίνει μόνο με απόφαση της συνέλευσης, η οποία λαμβάνεται με πλειοψηφία το</w:t>
      </w:r>
      <w:r w:rsidR="006F73F4" w:rsidRPr="000B4DB3">
        <w:rPr>
          <w:rFonts w:ascii="Calibri" w:hAnsi="Calibri" w:cs="Calibri"/>
          <w:sz w:val="22"/>
        </w:rPr>
        <w:t>υλάχιστον των δύο τρίτων (2/3</w:t>
      </w:r>
      <w:r w:rsidRPr="000B4DB3">
        <w:rPr>
          <w:rFonts w:ascii="Calibri" w:hAnsi="Calibri" w:cs="Calibri"/>
          <w:sz w:val="22"/>
        </w:rPr>
        <w:t>) του όλου</w:t>
      </w:r>
      <w:r w:rsidR="006F73F4" w:rsidRPr="000B4DB3">
        <w:rPr>
          <w:rFonts w:ascii="Calibri" w:hAnsi="Calibri" w:cs="Calibri"/>
          <w:sz w:val="22"/>
        </w:rPr>
        <w:t xml:space="preserve"> αριθμού των εταιρικών μεριδίων.</w:t>
      </w:r>
    </w:p>
    <w:p w:rsidR="00E92073" w:rsidRPr="000B4DB3" w:rsidRDefault="00B358D7" w:rsidP="001F1502">
      <w:pPr>
        <w:pStyle w:val="Web"/>
        <w:numPr>
          <w:ilvl w:val="0"/>
          <w:numId w:val="16"/>
        </w:numPr>
        <w:rPr>
          <w:rFonts w:ascii="Calibri" w:hAnsi="Calibri" w:cs="Calibri"/>
        </w:rPr>
      </w:pPr>
      <w:r w:rsidRPr="000B4DB3">
        <w:rPr>
          <w:rFonts w:ascii="Calibri" w:hAnsi="Calibri" w:cs="Calibri"/>
          <w:sz w:val="22"/>
        </w:rPr>
        <w:t>Κάθε τροποποίηση της παρούσας εταιρικής σύμβασης υποβάλλεται στις διατυπώσεις δημοσιότητας που ο</w:t>
      </w:r>
      <w:r w:rsidR="006F73F4" w:rsidRPr="000B4DB3">
        <w:rPr>
          <w:rFonts w:ascii="Calibri" w:hAnsi="Calibri" w:cs="Calibri"/>
          <w:sz w:val="22"/>
        </w:rPr>
        <w:t>ρ</w:t>
      </w:r>
      <w:r w:rsidR="00E92073" w:rsidRPr="000B4DB3">
        <w:rPr>
          <w:rFonts w:ascii="Calibri" w:hAnsi="Calibri" w:cs="Calibri"/>
          <w:sz w:val="22"/>
        </w:rPr>
        <w:t>ίζουν οι διατάξεις του άρθρου 16 του Ν. 3419/2005</w:t>
      </w:r>
      <w:r w:rsidRPr="000B4DB3">
        <w:rPr>
          <w:rFonts w:ascii="Calibri" w:hAnsi="Calibri" w:cs="Calibri"/>
          <w:sz w:val="22"/>
        </w:rPr>
        <w:t xml:space="preserve"> όπως</w:t>
      </w:r>
      <w:r w:rsidR="006F73F4" w:rsidRPr="000B4DB3">
        <w:rPr>
          <w:rFonts w:ascii="Calibri" w:hAnsi="Calibri" w:cs="Calibri"/>
          <w:sz w:val="22"/>
        </w:rPr>
        <w:t xml:space="preserve"> ισχύει</w:t>
      </w:r>
      <w:r w:rsidR="00E92073" w:rsidRPr="000B4DB3">
        <w:rPr>
          <w:rFonts w:ascii="Calibri" w:hAnsi="Calibri" w:cs="Calibri"/>
          <w:sz w:val="22"/>
        </w:rPr>
        <w:t xml:space="preserve">. </w:t>
      </w:r>
    </w:p>
    <w:p w:rsidR="00FE7382" w:rsidRPr="000B4DB3" w:rsidRDefault="000B3A14">
      <w:pPr>
        <w:pStyle w:val="Web"/>
        <w:spacing w:line="360" w:lineRule="auto"/>
        <w:jc w:val="both"/>
        <w:rPr>
          <w:rFonts w:ascii="Calibri Light" w:hAnsi="Calibri Light" w:cs="Calibri Light"/>
          <w:b/>
        </w:rPr>
      </w:pPr>
      <w:r w:rsidRPr="000B4DB3">
        <w:rPr>
          <w:rFonts w:ascii="Calibri Light" w:hAnsi="Calibri Light" w:cs="Calibri Light"/>
          <w:b/>
        </w:rPr>
        <w:t>Άρθρο 2</w:t>
      </w:r>
      <w:r w:rsidR="00F40BE8" w:rsidRPr="000B4DB3">
        <w:rPr>
          <w:rFonts w:ascii="Calibri Light" w:hAnsi="Calibri Light" w:cs="Calibri Light"/>
          <w:b/>
        </w:rPr>
        <w:t>4</w:t>
      </w:r>
      <w:r w:rsidR="00B358D7" w:rsidRPr="000B4DB3">
        <w:rPr>
          <w:rFonts w:ascii="Calibri Light" w:hAnsi="Calibri Light" w:cs="Calibri Light"/>
          <w:b/>
        </w:rPr>
        <w:t>ο - ΑΥΞΗΣΗ ΚΕΦΑΛΑΙΟΥ</w:t>
      </w:r>
    </w:p>
    <w:p w:rsidR="006F73F4" w:rsidRPr="000B4DB3" w:rsidRDefault="006F73F4" w:rsidP="001F1502">
      <w:pPr>
        <w:pStyle w:val="Web"/>
        <w:numPr>
          <w:ilvl w:val="0"/>
          <w:numId w:val="31"/>
        </w:numPr>
        <w:rPr>
          <w:rFonts w:ascii="Calibri" w:hAnsi="Calibri" w:cs="Calibri"/>
          <w:sz w:val="22"/>
        </w:rPr>
      </w:pPr>
      <w:r w:rsidRPr="000B4DB3">
        <w:rPr>
          <w:rFonts w:ascii="Calibri" w:hAnsi="Calibri" w:cs="Calibri"/>
          <w:sz w:val="22"/>
        </w:rPr>
        <w:t>Η αύξηση κεφαλαίου γίνεται με αύξηση του αριθμού των εταιρικών μεριδίων.</w:t>
      </w:r>
    </w:p>
    <w:p w:rsidR="006F73F4" w:rsidRPr="000B4DB3" w:rsidRDefault="006F73F4" w:rsidP="001F1502">
      <w:pPr>
        <w:pStyle w:val="Web"/>
        <w:numPr>
          <w:ilvl w:val="0"/>
          <w:numId w:val="31"/>
        </w:numPr>
        <w:rPr>
          <w:rFonts w:ascii="Calibri" w:hAnsi="Calibri" w:cs="Calibri"/>
          <w:sz w:val="22"/>
        </w:rPr>
      </w:pPr>
      <w:r w:rsidRPr="000B4DB3">
        <w:rPr>
          <w:rFonts w:ascii="Calibri" w:hAnsi="Calibri" w:cs="Calibri"/>
          <w:sz w:val="22"/>
        </w:rPr>
        <w:t>Σε περίπτωση αύξησης κεφαλαίου που δεν γίνεται με εισφορά σε είδος όλοι οι εταίροι έχουν δικαίωμα</w:t>
      </w:r>
      <w:r w:rsidR="00134751" w:rsidRPr="000B4DB3">
        <w:rPr>
          <w:rFonts w:ascii="Calibri" w:hAnsi="Calibri" w:cs="Calibri"/>
          <w:sz w:val="22"/>
        </w:rPr>
        <w:t xml:space="preserve"> </w:t>
      </w:r>
      <w:r w:rsidRPr="000B4DB3">
        <w:rPr>
          <w:rFonts w:ascii="Calibri" w:hAnsi="Calibri" w:cs="Calibri"/>
          <w:sz w:val="22"/>
        </w:rPr>
        <w:t xml:space="preserve">προτίμησης στο νέο κεφάλαιο, ανάλογα με τον αριθμό των εταιρικών μεριδίων που έχει καθένας. Το δικαίωμα προτίμησης ασκείται με δήλωση προς την </w:t>
      </w:r>
      <w:r w:rsidRPr="000B4DB3">
        <w:rPr>
          <w:rFonts w:ascii="Calibri" w:hAnsi="Calibri" w:cs="Calibri"/>
          <w:sz w:val="22"/>
        </w:rPr>
        <w:lastRenderedPageBreak/>
        <w:t>εταιρεία μέσα σε είκοσι (20) ημέρες από την καταχώριση της απόφασης των εταίρων στο Γ.Ε.ΜΗ. Το δικαίωμα προτίμησης μπορεί να καταργείται ή να περιορίζεται με απόφαση των εταίρων που λαμ</w:t>
      </w:r>
      <w:r w:rsidR="009B688B" w:rsidRPr="000B4DB3">
        <w:rPr>
          <w:rFonts w:ascii="Calibri" w:hAnsi="Calibri" w:cs="Calibri"/>
          <w:sz w:val="22"/>
        </w:rPr>
        <w:t>βάνεται με ποσοστό των 2/3 του συνολικού αριθμού των εταιρικών μεριδίων</w:t>
      </w:r>
      <w:r w:rsidRPr="000B4DB3">
        <w:rPr>
          <w:rFonts w:ascii="Calibri" w:hAnsi="Calibri" w:cs="Calibri"/>
          <w:sz w:val="22"/>
        </w:rPr>
        <w:t>.</w:t>
      </w:r>
      <w:r w:rsidR="009B688B" w:rsidRPr="000B4DB3">
        <w:rPr>
          <w:rFonts w:ascii="Calibri" w:hAnsi="Calibri" w:cs="Calibri"/>
          <w:sz w:val="22"/>
        </w:rPr>
        <w:t xml:space="preserve"> </w:t>
      </w:r>
      <w:r w:rsidRPr="000B4DB3">
        <w:rPr>
          <w:rFonts w:ascii="Calibri" w:hAnsi="Calibri" w:cs="Calibri"/>
          <w:sz w:val="22"/>
        </w:rPr>
        <w:t xml:space="preserve">Αν η απόφαση αυτή δεν μπορεί να ληφθεί λόγω αντιρρήσεων εταίρου ή εταίρων, των οποίων μειώνονται τα ποσοστά, </w:t>
      </w:r>
      <w:r w:rsidR="00134751" w:rsidRPr="000B4DB3">
        <w:rPr>
          <w:rFonts w:ascii="Calibri" w:hAnsi="Calibri" w:cs="Calibri"/>
          <w:sz w:val="22"/>
        </w:rPr>
        <w:t>αποφασίζει σχετικά το αρμόδιο δικαστήριο μετά από αίτηση της εταιρίας.</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25</w:t>
      </w:r>
      <w:r w:rsidR="00B358D7" w:rsidRPr="000B4DB3">
        <w:rPr>
          <w:rFonts w:ascii="Calibri Light" w:hAnsi="Calibri Light" w:cs="Calibri Light"/>
          <w:b/>
        </w:rPr>
        <w:t>ο - ΜΕΙΩΣΗ ΤΟΥ ΕΤΑΙΡΙΚΟΥ ΚΕΦΑΛΑΙΟΥ</w:t>
      </w:r>
    </w:p>
    <w:p w:rsidR="00134751" w:rsidRPr="000B4DB3" w:rsidRDefault="00134751" w:rsidP="001F1502">
      <w:pPr>
        <w:pStyle w:val="Web"/>
        <w:numPr>
          <w:ilvl w:val="0"/>
          <w:numId w:val="32"/>
        </w:numPr>
        <w:rPr>
          <w:rFonts w:ascii="Calibri" w:hAnsi="Calibri" w:cs="Calibri"/>
          <w:sz w:val="22"/>
        </w:rPr>
      </w:pPr>
      <w:r w:rsidRPr="000B4DB3">
        <w:rPr>
          <w:rFonts w:ascii="Calibri" w:hAnsi="Calibri" w:cs="Calibri"/>
          <w:sz w:val="22"/>
        </w:rPr>
        <w:t>Η μείωση κεφαλαίου γίνεται με ακύρωση υφιστάμενων μεριδίων που αντιστοιχούν σε κεφαλαιακές εισφορές και με τήρηση της αρχής της ίσης μεταχείρισης των εταίρων που έχουν τέτοια μερίδια. Στην περίπτωση αυτή απαιτείται  συναίνεση των εταίρων αυτών</w:t>
      </w:r>
      <w:r w:rsidR="009B688B" w:rsidRPr="000B4DB3">
        <w:rPr>
          <w:rFonts w:ascii="Calibri" w:hAnsi="Calibri" w:cs="Calibri"/>
          <w:sz w:val="22"/>
        </w:rPr>
        <w:t>.</w:t>
      </w:r>
      <w:r w:rsidRPr="000B4DB3">
        <w:rPr>
          <w:rFonts w:ascii="Calibri" w:hAnsi="Calibri" w:cs="Calibri"/>
          <w:sz w:val="22"/>
        </w:rPr>
        <w:t xml:space="preserve"> </w:t>
      </w:r>
    </w:p>
    <w:p w:rsidR="00134751" w:rsidRPr="000B4DB3" w:rsidRDefault="00134751" w:rsidP="001F1502">
      <w:pPr>
        <w:pStyle w:val="Web"/>
        <w:numPr>
          <w:ilvl w:val="0"/>
          <w:numId w:val="32"/>
        </w:numPr>
        <w:rPr>
          <w:rFonts w:ascii="Calibri" w:eastAsia="MgHelveticaUCPol" w:hAnsi="Calibri" w:cs="Calibri"/>
          <w:kern w:val="0"/>
        </w:rPr>
      </w:pPr>
      <w:r w:rsidRPr="000B4DB3">
        <w:rPr>
          <w:rFonts w:ascii="Calibri" w:hAnsi="Calibri" w:cs="Calibri"/>
          <w:sz w:val="22"/>
        </w:rPr>
        <w:t>Σε περίπτωση μείωσης κεφαλαίου το αποδεσμευόμενο ενεργητικό μπορεί να αποδίδεται στους εταίρους με μερίδια που αντιστοιχούν σε κεφαλαιακές εισφορές, μόνο αν οι εταιρικοί δανειστές δεν προβάλουν αντιρρήσεις κατ</w:t>
      </w:r>
      <w:r w:rsidR="00C87145" w:rsidRPr="000B4DB3">
        <w:rPr>
          <w:rFonts w:ascii="Calibri" w:hAnsi="Calibri" w:cs="Calibri"/>
          <w:sz w:val="22"/>
        </w:rPr>
        <w:t xml:space="preserve">ά την </w:t>
      </w:r>
      <w:r w:rsidRPr="000B4DB3">
        <w:rPr>
          <w:rFonts w:ascii="Calibri" w:hAnsi="Calibri" w:cs="Calibri"/>
          <w:sz w:val="22"/>
        </w:rPr>
        <w:t>δ</w:t>
      </w:r>
      <w:r w:rsidR="00C87145" w:rsidRPr="000B4DB3">
        <w:rPr>
          <w:rFonts w:ascii="Calibri" w:hAnsi="Calibri" w:cs="Calibri"/>
          <w:sz w:val="22"/>
        </w:rPr>
        <w:t>ιαδι</w:t>
      </w:r>
      <w:r w:rsidRPr="000B4DB3">
        <w:rPr>
          <w:rFonts w:ascii="Calibri" w:hAnsi="Calibri" w:cs="Calibri"/>
          <w:sz w:val="22"/>
        </w:rPr>
        <w:t>κασία που ορίζεται στο άρθρο 91 του Ν.4072/2012</w:t>
      </w:r>
      <w:r w:rsidR="00C87145" w:rsidRPr="000B4DB3">
        <w:rPr>
          <w:rFonts w:ascii="Calibri" w:hAnsi="Calibri" w:cs="Calibri"/>
          <w:sz w:val="22"/>
        </w:rPr>
        <w:t>.</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26</w:t>
      </w:r>
      <w:r w:rsidR="00B358D7" w:rsidRPr="000B4DB3">
        <w:rPr>
          <w:rFonts w:ascii="Calibri Light" w:hAnsi="Calibri Light" w:cs="Calibri Light"/>
          <w:b/>
        </w:rPr>
        <w:t xml:space="preserve">ο </w:t>
      </w:r>
      <w:r w:rsidR="00C87145" w:rsidRPr="000B4DB3">
        <w:rPr>
          <w:rFonts w:ascii="Calibri Light" w:hAnsi="Calibri Light" w:cs="Calibri Light"/>
          <w:b/>
        </w:rPr>
        <w:t>–</w:t>
      </w:r>
      <w:r w:rsidR="00B358D7" w:rsidRPr="000B4DB3">
        <w:rPr>
          <w:rFonts w:ascii="Calibri Light" w:hAnsi="Calibri Light" w:cs="Calibri Light"/>
          <w:b/>
        </w:rPr>
        <w:t xml:space="preserve"> </w:t>
      </w:r>
      <w:r w:rsidR="00C87145" w:rsidRPr="000B4DB3">
        <w:rPr>
          <w:rFonts w:ascii="Calibri Light" w:hAnsi="Calibri Light" w:cs="Calibri Light"/>
          <w:b/>
        </w:rPr>
        <w:t>ΕΙΣΟΔΟΣ ΝΕΟΥ ΕΤΑΙΡΟΥ</w:t>
      </w:r>
    </w:p>
    <w:p w:rsidR="00C87145" w:rsidRPr="000B4DB3" w:rsidRDefault="00C87145" w:rsidP="001F1502">
      <w:pPr>
        <w:pStyle w:val="Web"/>
        <w:numPr>
          <w:ilvl w:val="0"/>
          <w:numId w:val="33"/>
        </w:numPr>
        <w:rPr>
          <w:rFonts w:ascii="Calibri" w:hAnsi="Calibri" w:cs="Calibri"/>
          <w:sz w:val="22"/>
        </w:rPr>
      </w:pPr>
      <w:r w:rsidRPr="000B4DB3">
        <w:rPr>
          <w:rFonts w:ascii="Calibri" w:hAnsi="Calibri" w:cs="Calibri"/>
          <w:sz w:val="22"/>
        </w:rPr>
        <w:t>Για την είσοδο νέου εταίρου ή την ανάληψη νέων εισφορών από υπάρχοντες εταίρους, απαιτείται ομόφωνη απόφαση των εταίρων. Η απόφαση αυτή πρέπει να μνημονεύει τον αριθμό των αποκτώμενων μεριδίων και την εισφορά που πρόκειται να αναληφθεί. Αν η απόφαση δεν μπορεί να ληφθεί λόγω αντιρρήσεων εταίρου ή εταίρων, των οποίων μειώνονται τα ποσοστά, το αρμόδιο Δικαστήριο μπορεί μετά από αίτηση της εταιρείας να επιτρέψει την είσοδο του εταίρου ή την ανάληψη εισφορών από υπάρχοντες εταίρους, αν συντρέχει σπουδαίος λόγος, που επιβάλλεται από το συμφέρον της εταιρείας.</w:t>
      </w:r>
    </w:p>
    <w:p w:rsidR="0078551D" w:rsidRPr="000B4DB3" w:rsidRDefault="000B3A14" w:rsidP="0078551D">
      <w:pPr>
        <w:pStyle w:val="Web"/>
        <w:spacing w:line="360" w:lineRule="auto"/>
        <w:jc w:val="both"/>
        <w:rPr>
          <w:rFonts w:ascii="Calibri Light" w:hAnsi="Calibri Light" w:cs="Calibri Light"/>
          <w:b/>
        </w:rPr>
      </w:pPr>
      <w:r w:rsidRPr="000B4DB3">
        <w:rPr>
          <w:rFonts w:ascii="Calibri Light" w:hAnsi="Calibri Light" w:cs="Calibri Light"/>
          <w:b/>
        </w:rPr>
        <w:t>Άρθρο 2</w:t>
      </w:r>
      <w:r w:rsidR="00F40BE8" w:rsidRPr="000B4DB3">
        <w:rPr>
          <w:rFonts w:ascii="Calibri Light" w:hAnsi="Calibri Light" w:cs="Calibri Light"/>
          <w:b/>
        </w:rPr>
        <w:t>7</w:t>
      </w:r>
      <w:r w:rsidR="00C87145" w:rsidRPr="000B4DB3">
        <w:rPr>
          <w:rFonts w:ascii="Calibri Light" w:hAnsi="Calibri Light" w:cs="Calibri Light"/>
          <w:b/>
        </w:rPr>
        <w:t>ο – ΕΞΟΔΟΣ-ΑΠΟΚΛΕΙΣΜΟΣ  ΕΤΑΙΡΟΥ</w:t>
      </w:r>
    </w:p>
    <w:p w:rsidR="00AE78C0" w:rsidRPr="000B4DB3" w:rsidRDefault="00C87145" w:rsidP="001F1502">
      <w:pPr>
        <w:pStyle w:val="Web"/>
        <w:numPr>
          <w:ilvl w:val="0"/>
          <w:numId w:val="34"/>
        </w:numPr>
        <w:rPr>
          <w:rFonts w:ascii="Calibri" w:hAnsi="Calibri" w:cs="Calibri"/>
          <w:sz w:val="22"/>
        </w:rPr>
      </w:pPr>
      <w:r w:rsidRPr="000B4DB3">
        <w:rPr>
          <w:rFonts w:ascii="Calibri" w:hAnsi="Calibri" w:cs="Calibri"/>
          <w:sz w:val="22"/>
        </w:rPr>
        <w:t>Κάθε εταίρος μπορεί να εξέλθει της εταιρείας για σπουδαίο λόγο με απόφαση του δικαστηρίου, που εκδίδεται μετά από αίτησή του.</w:t>
      </w:r>
    </w:p>
    <w:p w:rsidR="00AE78C0" w:rsidRPr="000B4DB3" w:rsidRDefault="00BE35A7" w:rsidP="001F1502">
      <w:pPr>
        <w:pStyle w:val="Web"/>
        <w:numPr>
          <w:ilvl w:val="0"/>
          <w:numId w:val="34"/>
        </w:numPr>
        <w:rPr>
          <w:rFonts w:ascii="Calibri" w:hAnsi="Calibri" w:cs="Calibri"/>
          <w:sz w:val="22"/>
        </w:rPr>
      </w:pPr>
      <w:r w:rsidRPr="000B4DB3">
        <w:rPr>
          <w:rFonts w:ascii="Calibri" w:hAnsi="Calibri" w:cs="Calibri"/>
          <w:sz w:val="22"/>
        </w:rPr>
        <w:t xml:space="preserve">Κατ’ </w:t>
      </w:r>
      <w:r w:rsidR="00F3423F" w:rsidRPr="000B4DB3">
        <w:rPr>
          <w:rFonts w:ascii="Calibri" w:hAnsi="Calibri" w:cs="Calibri"/>
          <w:sz w:val="22"/>
        </w:rPr>
        <w:t>εξαίρεση έ</w:t>
      </w:r>
      <w:r w:rsidR="00C87145" w:rsidRPr="000B4DB3">
        <w:rPr>
          <w:rFonts w:ascii="Calibri" w:hAnsi="Calibri" w:cs="Calibri"/>
          <w:sz w:val="22"/>
        </w:rPr>
        <w:t>ξοδο</w:t>
      </w:r>
      <w:r w:rsidR="00F3423F" w:rsidRPr="000B4DB3">
        <w:rPr>
          <w:rFonts w:ascii="Calibri" w:hAnsi="Calibri" w:cs="Calibri"/>
          <w:sz w:val="22"/>
        </w:rPr>
        <w:t>ς</w:t>
      </w:r>
      <w:r w:rsidR="00C87145" w:rsidRPr="000B4DB3">
        <w:rPr>
          <w:rFonts w:ascii="Calibri" w:hAnsi="Calibri" w:cs="Calibri"/>
          <w:sz w:val="22"/>
        </w:rPr>
        <w:t xml:space="preserve"> εταίρου με </w:t>
      </w:r>
      <w:proofErr w:type="spellStart"/>
      <w:r w:rsidR="00C87145" w:rsidRPr="000B4DB3">
        <w:rPr>
          <w:rFonts w:ascii="Calibri" w:hAnsi="Calibri" w:cs="Calibri"/>
          <w:sz w:val="22"/>
        </w:rPr>
        <w:t>εξωκεφαλαιακές</w:t>
      </w:r>
      <w:proofErr w:type="spellEnd"/>
      <w:r w:rsidR="00C87145" w:rsidRPr="000B4DB3">
        <w:rPr>
          <w:rFonts w:ascii="Calibri" w:hAnsi="Calibri" w:cs="Calibri"/>
          <w:sz w:val="22"/>
        </w:rPr>
        <w:t xml:space="preserve"> εισφορές </w:t>
      </w:r>
      <w:r w:rsidR="00F3423F" w:rsidRPr="000B4DB3">
        <w:rPr>
          <w:rFonts w:ascii="Calibri" w:hAnsi="Calibri" w:cs="Calibri"/>
          <w:sz w:val="22"/>
        </w:rPr>
        <w:t xml:space="preserve">γίνεται και </w:t>
      </w:r>
      <w:r w:rsidR="00C87145" w:rsidRPr="000B4DB3">
        <w:rPr>
          <w:rFonts w:ascii="Calibri" w:hAnsi="Calibri" w:cs="Calibri"/>
          <w:sz w:val="22"/>
        </w:rPr>
        <w:t xml:space="preserve">με </w:t>
      </w:r>
      <w:r w:rsidR="00427766" w:rsidRPr="000B4DB3">
        <w:rPr>
          <w:rFonts w:ascii="Calibri" w:hAnsi="Calibri" w:cs="Calibri"/>
          <w:sz w:val="22"/>
        </w:rPr>
        <w:t xml:space="preserve">γραπτή </w:t>
      </w:r>
      <w:r w:rsidR="00C87145" w:rsidRPr="000B4DB3">
        <w:rPr>
          <w:rFonts w:ascii="Calibri" w:hAnsi="Calibri" w:cs="Calibri"/>
          <w:sz w:val="22"/>
        </w:rPr>
        <w:t xml:space="preserve">δήλωση </w:t>
      </w:r>
      <w:r w:rsidR="00F3423F" w:rsidRPr="000B4DB3">
        <w:rPr>
          <w:rFonts w:ascii="Calibri" w:hAnsi="Calibri" w:cs="Calibri"/>
          <w:sz w:val="22"/>
        </w:rPr>
        <w:t>προς την</w:t>
      </w:r>
      <w:r w:rsidR="00C87145" w:rsidRPr="000B4DB3">
        <w:rPr>
          <w:rFonts w:ascii="Calibri" w:hAnsi="Calibri" w:cs="Calibri"/>
          <w:sz w:val="22"/>
        </w:rPr>
        <w:t xml:space="preserve"> εταιρεί</w:t>
      </w:r>
      <w:r w:rsidR="00F3423F" w:rsidRPr="000B4DB3">
        <w:rPr>
          <w:rFonts w:ascii="Calibri" w:hAnsi="Calibri" w:cs="Calibri"/>
          <w:sz w:val="22"/>
        </w:rPr>
        <w:t>α</w:t>
      </w:r>
      <w:r w:rsidR="00C87145" w:rsidRPr="000B4DB3">
        <w:rPr>
          <w:rFonts w:ascii="Calibri" w:hAnsi="Calibri" w:cs="Calibri"/>
          <w:sz w:val="22"/>
        </w:rPr>
        <w:t>, αν ο εταίρος αυτός περιέλθει σε αδυναμία εκπλήρωσης της παροχής που αντιστοιχεί στην εισφορά αυτή, ιδίως λόγω ασθένειας ή συνταξιοδότησης ή διότι έχει κληρονομήσει τα εταιρικά μερίδια.</w:t>
      </w:r>
    </w:p>
    <w:p w:rsidR="00AE78C0" w:rsidRPr="000B4DB3" w:rsidRDefault="00C87145" w:rsidP="001F1502">
      <w:pPr>
        <w:pStyle w:val="Web"/>
        <w:numPr>
          <w:ilvl w:val="0"/>
          <w:numId w:val="34"/>
        </w:numPr>
        <w:rPr>
          <w:rFonts w:ascii="Calibri" w:hAnsi="Calibri" w:cs="Calibri"/>
          <w:sz w:val="22"/>
        </w:rPr>
      </w:pPr>
      <w:r w:rsidRPr="000B4DB3">
        <w:rPr>
          <w:rFonts w:ascii="Calibri" w:hAnsi="Calibri" w:cs="Calibri"/>
          <w:sz w:val="22"/>
        </w:rPr>
        <w:t>Ο εξερχόμενος εταίρος δικαιούται να λάβει την πλήρη α</w:t>
      </w:r>
      <w:r w:rsidR="00F3423F" w:rsidRPr="000B4DB3">
        <w:rPr>
          <w:rFonts w:ascii="Calibri" w:hAnsi="Calibri" w:cs="Calibri"/>
          <w:sz w:val="22"/>
        </w:rPr>
        <w:t>ξία των μεριδίων του. Αν οι εταίροι</w:t>
      </w:r>
      <w:r w:rsidRPr="000B4DB3">
        <w:rPr>
          <w:rFonts w:ascii="Calibri" w:hAnsi="Calibri" w:cs="Calibri"/>
          <w:sz w:val="22"/>
        </w:rPr>
        <w:t xml:space="preserve"> δεν συμφωνούν </w:t>
      </w:r>
      <w:r w:rsidR="00F3423F" w:rsidRPr="000B4DB3">
        <w:rPr>
          <w:rFonts w:ascii="Calibri" w:hAnsi="Calibri" w:cs="Calibri"/>
          <w:sz w:val="22"/>
        </w:rPr>
        <w:t>στην αποτίμηση</w:t>
      </w:r>
      <w:r w:rsidRPr="000B4DB3">
        <w:rPr>
          <w:rFonts w:ascii="Calibri" w:hAnsi="Calibri" w:cs="Calibri"/>
          <w:sz w:val="22"/>
        </w:rPr>
        <w:t xml:space="preserve">, αποφασίζει το </w:t>
      </w:r>
      <w:r w:rsidR="00F3423F" w:rsidRPr="000B4DB3">
        <w:rPr>
          <w:rFonts w:ascii="Calibri" w:hAnsi="Calibri" w:cs="Calibri"/>
          <w:sz w:val="22"/>
        </w:rPr>
        <w:t>Δ</w:t>
      </w:r>
      <w:r w:rsidRPr="000B4DB3">
        <w:rPr>
          <w:rFonts w:ascii="Calibri" w:hAnsi="Calibri" w:cs="Calibri"/>
          <w:sz w:val="22"/>
        </w:rPr>
        <w:t>ικαστήριο.</w:t>
      </w:r>
    </w:p>
    <w:p w:rsidR="00AE78C0" w:rsidRPr="000B4DB3" w:rsidRDefault="00C87145" w:rsidP="001F1502">
      <w:pPr>
        <w:pStyle w:val="Web"/>
        <w:numPr>
          <w:ilvl w:val="0"/>
          <w:numId w:val="34"/>
        </w:numPr>
        <w:rPr>
          <w:rFonts w:ascii="Calibri" w:hAnsi="Calibri" w:cs="Calibri"/>
          <w:sz w:val="22"/>
        </w:rPr>
      </w:pPr>
      <w:r w:rsidRPr="000B4DB3">
        <w:rPr>
          <w:rFonts w:ascii="Calibri" w:hAnsi="Calibri" w:cs="Calibri"/>
          <w:sz w:val="22"/>
        </w:rPr>
        <w:t>Μετά</w:t>
      </w:r>
      <w:r w:rsidR="00E92073" w:rsidRPr="000B4DB3">
        <w:rPr>
          <w:rFonts w:ascii="Calibri" w:hAnsi="Calibri" w:cs="Calibri"/>
          <w:sz w:val="22"/>
        </w:rPr>
        <w:t xml:space="preserve"> την έξοδο του εταίρου </w:t>
      </w:r>
      <w:r w:rsidRPr="000B4DB3">
        <w:rPr>
          <w:rFonts w:ascii="Calibri" w:hAnsi="Calibri" w:cs="Calibri"/>
          <w:sz w:val="22"/>
        </w:rPr>
        <w:t>τα εταιρικά μερίδια</w:t>
      </w:r>
      <w:r w:rsidR="00E92073" w:rsidRPr="000B4DB3">
        <w:rPr>
          <w:rFonts w:ascii="Calibri" w:hAnsi="Calibri" w:cs="Calibri"/>
          <w:sz w:val="22"/>
        </w:rPr>
        <w:t xml:space="preserve"> δεν θα ακυρώνονται αλλά θα</w:t>
      </w:r>
      <w:r w:rsidRPr="000B4DB3">
        <w:rPr>
          <w:rFonts w:ascii="Calibri" w:hAnsi="Calibri" w:cs="Calibri"/>
          <w:sz w:val="22"/>
        </w:rPr>
        <w:t xml:space="preserve"> εξαγοράζονται από πρόσωπο</w:t>
      </w:r>
      <w:r w:rsidR="00F3423F" w:rsidRPr="000B4DB3">
        <w:rPr>
          <w:rFonts w:ascii="Calibri" w:hAnsi="Calibri" w:cs="Calibri"/>
          <w:sz w:val="22"/>
        </w:rPr>
        <w:t xml:space="preserve"> </w:t>
      </w:r>
      <w:r w:rsidRPr="000B4DB3">
        <w:rPr>
          <w:rFonts w:ascii="Calibri" w:hAnsi="Calibri" w:cs="Calibri"/>
          <w:sz w:val="22"/>
        </w:rPr>
        <w:t xml:space="preserve">που θα υποδεικνύει η εταιρεία, αντί καταβολής </w:t>
      </w:r>
      <w:r w:rsidR="00F3423F" w:rsidRPr="000B4DB3">
        <w:rPr>
          <w:rFonts w:ascii="Calibri" w:hAnsi="Calibri" w:cs="Calibri"/>
          <w:sz w:val="22"/>
        </w:rPr>
        <w:t xml:space="preserve">της </w:t>
      </w:r>
      <w:r w:rsidRPr="000B4DB3">
        <w:rPr>
          <w:rFonts w:ascii="Calibri" w:hAnsi="Calibri" w:cs="Calibri"/>
          <w:sz w:val="22"/>
        </w:rPr>
        <w:t xml:space="preserve">πλήρους αξίας των μεριδίων που προσδιορίζεται σύμφωνα με την </w:t>
      </w:r>
      <w:r w:rsidR="00E92073" w:rsidRPr="000B4DB3">
        <w:rPr>
          <w:rFonts w:ascii="Calibri" w:hAnsi="Calibri" w:cs="Calibri"/>
          <w:sz w:val="22"/>
        </w:rPr>
        <w:t xml:space="preserve">προηγούμενη </w:t>
      </w:r>
      <w:r w:rsidRPr="000B4DB3">
        <w:rPr>
          <w:rFonts w:ascii="Calibri" w:hAnsi="Calibri" w:cs="Calibri"/>
          <w:sz w:val="22"/>
        </w:rPr>
        <w:t>παράγρα</w:t>
      </w:r>
      <w:r w:rsidR="00E92073" w:rsidRPr="000B4DB3">
        <w:rPr>
          <w:rFonts w:ascii="Calibri" w:hAnsi="Calibri" w:cs="Calibri"/>
          <w:sz w:val="22"/>
        </w:rPr>
        <w:t>φο</w:t>
      </w:r>
      <w:r w:rsidR="00427766" w:rsidRPr="000B4DB3">
        <w:rPr>
          <w:rFonts w:ascii="Calibri" w:hAnsi="Calibri" w:cs="Calibri"/>
          <w:sz w:val="22"/>
        </w:rPr>
        <w:t>. Στην περίπτωση αυτή</w:t>
      </w:r>
      <w:r w:rsidRPr="000B4DB3">
        <w:rPr>
          <w:rFonts w:ascii="Calibri" w:hAnsi="Calibri" w:cs="Calibri"/>
          <w:sz w:val="22"/>
        </w:rPr>
        <w:t xml:space="preserve"> οι εταίροι έχουν δικαίωμα προτίμησης</w:t>
      </w:r>
      <w:r w:rsidR="00F3423F" w:rsidRPr="000B4DB3">
        <w:rPr>
          <w:rFonts w:ascii="Calibri" w:hAnsi="Calibri" w:cs="Calibri"/>
          <w:sz w:val="22"/>
        </w:rPr>
        <w:t xml:space="preserve"> </w:t>
      </w:r>
      <w:r w:rsidRPr="000B4DB3">
        <w:rPr>
          <w:rFonts w:ascii="Calibri" w:hAnsi="Calibri" w:cs="Calibri"/>
          <w:sz w:val="22"/>
        </w:rPr>
        <w:t xml:space="preserve">στην εξαγορά, κατά το ποσοστό της συμμετοχής </w:t>
      </w:r>
      <w:r w:rsidR="00F3423F" w:rsidRPr="000B4DB3">
        <w:rPr>
          <w:rFonts w:ascii="Calibri" w:hAnsi="Calibri" w:cs="Calibri"/>
          <w:sz w:val="22"/>
        </w:rPr>
        <w:t xml:space="preserve">τους </w:t>
      </w:r>
      <w:r w:rsidRPr="000B4DB3">
        <w:rPr>
          <w:rFonts w:ascii="Calibri" w:hAnsi="Calibri" w:cs="Calibri"/>
          <w:sz w:val="22"/>
        </w:rPr>
        <w:t>στην εταιρεία.</w:t>
      </w:r>
    </w:p>
    <w:p w:rsidR="00C87145" w:rsidRPr="000B4DB3" w:rsidRDefault="00C87145" w:rsidP="001F1502">
      <w:pPr>
        <w:pStyle w:val="Web"/>
        <w:numPr>
          <w:ilvl w:val="0"/>
          <w:numId w:val="34"/>
        </w:numPr>
        <w:rPr>
          <w:rFonts w:ascii="Calibri" w:eastAsia="MgHelveticaUCPol" w:hAnsi="Calibri" w:cs="Calibri"/>
          <w:kern w:val="0"/>
          <w:sz w:val="22"/>
          <w:szCs w:val="22"/>
        </w:rPr>
      </w:pPr>
      <w:r w:rsidRPr="000B4DB3">
        <w:rPr>
          <w:rFonts w:ascii="Calibri" w:hAnsi="Calibri" w:cs="Calibri"/>
          <w:sz w:val="22"/>
        </w:rPr>
        <w:lastRenderedPageBreak/>
        <w:t>Αν υπάρχει σπουδαίος λόγος, το δικαστήριο, μετά από</w:t>
      </w:r>
      <w:r w:rsidR="00F3423F" w:rsidRPr="000B4DB3">
        <w:rPr>
          <w:rFonts w:ascii="Calibri" w:hAnsi="Calibri" w:cs="Calibri"/>
          <w:sz w:val="22"/>
        </w:rPr>
        <w:t xml:space="preserve"> </w:t>
      </w:r>
      <w:r w:rsidRPr="000B4DB3">
        <w:rPr>
          <w:rFonts w:ascii="Calibri" w:hAnsi="Calibri" w:cs="Calibri"/>
          <w:sz w:val="22"/>
        </w:rPr>
        <w:t xml:space="preserve">αίτηση </w:t>
      </w:r>
      <w:r w:rsidR="00427766" w:rsidRPr="000B4DB3">
        <w:rPr>
          <w:rFonts w:ascii="Calibri" w:hAnsi="Calibri" w:cs="Calibri"/>
          <w:sz w:val="22"/>
        </w:rPr>
        <w:t>του</w:t>
      </w:r>
      <w:r w:rsidRPr="000B4DB3">
        <w:rPr>
          <w:rFonts w:ascii="Calibri" w:hAnsi="Calibri" w:cs="Calibri"/>
          <w:sz w:val="22"/>
        </w:rPr>
        <w:t xml:space="preserve"> διαχειριστή ή εταίρου, μπορεί να αποκλείσει από την εταιρεία κάποιον εταίρο, αν υπήρξε γι’ αυτό</w:t>
      </w:r>
      <w:r w:rsidR="00F3423F" w:rsidRPr="000B4DB3">
        <w:rPr>
          <w:rFonts w:ascii="Calibri" w:hAnsi="Calibri" w:cs="Calibri"/>
          <w:sz w:val="22"/>
        </w:rPr>
        <w:t xml:space="preserve"> </w:t>
      </w:r>
      <w:r w:rsidRPr="000B4DB3">
        <w:rPr>
          <w:rFonts w:ascii="Calibri" w:hAnsi="Calibri" w:cs="Calibri"/>
          <w:sz w:val="22"/>
        </w:rPr>
        <w:t xml:space="preserve">απόφαση των λοιπών εταίρων </w:t>
      </w:r>
      <w:r w:rsidR="00427766" w:rsidRPr="000B4DB3">
        <w:rPr>
          <w:rFonts w:ascii="Calibri" w:hAnsi="Calibri" w:cs="Calibri"/>
          <w:sz w:val="22"/>
        </w:rPr>
        <w:t xml:space="preserve">με την απόλυτη πλειοψηφία του συνολικού αριθμού των μεριδίων. </w:t>
      </w:r>
      <w:r w:rsidRPr="000B4DB3">
        <w:rPr>
          <w:rFonts w:ascii="Calibri" w:hAnsi="Calibri" w:cs="Calibri"/>
          <w:sz w:val="22"/>
        </w:rPr>
        <w:t>Από την τελεσιδικία της απόφασης και την</w:t>
      </w:r>
      <w:r w:rsidR="00427766" w:rsidRPr="000B4DB3">
        <w:rPr>
          <w:rFonts w:ascii="Calibri" w:hAnsi="Calibri" w:cs="Calibri"/>
          <w:sz w:val="22"/>
        </w:rPr>
        <w:t xml:space="preserve"> </w:t>
      </w:r>
      <w:r w:rsidRPr="000B4DB3">
        <w:rPr>
          <w:rFonts w:ascii="Calibri" w:hAnsi="Calibri" w:cs="Calibri"/>
          <w:sz w:val="22"/>
        </w:rPr>
        <w:t xml:space="preserve">καταβολή στον </w:t>
      </w:r>
      <w:proofErr w:type="spellStart"/>
      <w:r w:rsidRPr="000B4DB3">
        <w:rPr>
          <w:rFonts w:ascii="Calibri" w:hAnsi="Calibri" w:cs="Calibri"/>
          <w:sz w:val="22"/>
        </w:rPr>
        <w:t>αποκλειόμενο</w:t>
      </w:r>
      <w:proofErr w:type="spellEnd"/>
      <w:r w:rsidRPr="000B4DB3">
        <w:rPr>
          <w:rFonts w:ascii="Calibri" w:hAnsi="Calibri" w:cs="Calibri"/>
          <w:sz w:val="22"/>
        </w:rPr>
        <w:t xml:space="preserve"> της πλήρους αξίας των</w:t>
      </w:r>
      <w:r w:rsidR="00F3423F" w:rsidRPr="000B4DB3">
        <w:rPr>
          <w:rFonts w:ascii="Calibri" w:hAnsi="Calibri" w:cs="Calibri"/>
          <w:sz w:val="22"/>
        </w:rPr>
        <w:t xml:space="preserve"> </w:t>
      </w:r>
      <w:r w:rsidRPr="000B4DB3">
        <w:rPr>
          <w:rFonts w:ascii="Calibri" w:hAnsi="Calibri" w:cs="Calibri"/>
          <w:sz w:val="22"/>
        </w:rPr>
        <w:t>μεριδίων του, η ετ</w:t>
      </w:r>
      <w:r w:rsidR="00427766" w:rsidRPr="000B4DB3">
        <w:rPr>
          <w:rFonts w:ascii="Calibri" w:hAnsi="Calibri" w:cs="Calibri"/>
          <w:sz w:val="22"/>
        </w:rPr>
        <w:t>αιρ</w:t>
      </w:r>
      <w:r w:rsidRPr="000B4DB3">
        <w:rPr>
          <w:rFonts w:ascii="Calibri" w:hAnsi="Calibri" w:cs="Calibri"/>
          <w:sz w:val="22"/>
        </w:rPr>
        <w:t>ία</w:t>
      </w:r>
      <w:r w:rsidR="00F3423F" w:rsidRPr="000B4DB3">
        <w:rPr>
          <w:rFonts w:ascii="Calibri" w:hAnsi="Calibri" w:cs="Calibri"/>
          <w:sz w:val="22"/>
        </w:rPr>
        <w:t xml:space="preserve"> </w:t>
      </w:r>
      <w:r w:rsidRPr="000B4DB3">
        <w:rPr>
          <w:rFonts w:ascii="Calibri" w:hAnsi="Calibri" w:cs="Calibri"/>
          <w:sz w:val="22"/>
        </w:rPr>
        <w:t>συνεχίζεται μεταξύ των λοιπών εταίρων.</w:t>
      </w:r>
      <w:r w:rsidRPr="000B4DB3">
        <w:rPr>
          <w:rFonts w:ascii="Calibri" w:eastAsia="MgHelveticaUCPol" w:hAnsi="Calibri" w:cs="Calibri"/>
          <w:kern w:val="0"/>
          <w:sz w:val="22"/>
          <w:szCs w:val="22"/>
        </w:rPr>
        <w:t xml:space="preserve"> </w:t>
      </w:r>
    </w:p>
    <w:p w:rsidR="00FE7382" w:rsidRPr="000B4DB3" w:rsidRDefault="00B358D7">
      <w:pPr>
        <w:pStyle w:val="Web"/>
        <w:spacing w:line="360" w:lineRule="auto"/>
        <w:jc w:val="both"/>
        <w:rPr>
          <w:rFonts w:ascii="Calibri Light" w:hAnsi="Calibri Light" w:cs="Calibri Light"/>
          <w:b/>
          <w:u w:val="single"/>
        </w:rPr>
      </w:pPr>
      <w:r w:rsidRPr="000B4DB3">
        <w:rPr>
          <w:rFonts w:ascii="Calibri Light" w:hAnsi="Calibri Light" w:cs="Calibri Light"/>
          <w:b/>
          <w:u w:val="single"/>
        </w:rPr>
        <w:t>ΚΕΦΑΛΑΙΟ ΣΤ' - ΔΙΑΛΥΣΗ ΚΑΙ ΕΚΚΑΘΑΡΙΣΗ</w:t>
      </w:r>
    </w:p>
    <w:p w:rsidR="000B3A14"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28</w:t>
      </w:r>
      <w:r w:rsidR="000B3A14" w:rsidRPr="000B4DB3">
        <w:rPr>
          <w:rFonts w:ascii="Calibri Light" w:hAnsi="Calibri Light" w:cs="Calibri Light"/>
          <w:b/>
        </w:rPr>
        <w:t>ο</w:t>
      </w:r>
    </w:p>
    <w:p w:rsidR="00705D7B" w:rsidRPr="000B4DB3" w:rsidRDefault="00E92073" w:rsidP="001F1502">
      <w:pPr>
        <w:pStyle w:val="Web"/>
        <w:numPr>
          <w:ilvl w:val="0"/>
          <w:numId w:val="35"/>
        </w:numPr>
        <w:rPr>
          <w:rFonts w:ascii="Calibri" w:hAnsi="Calibri" w:cs="Calibri"/>
          <w:sz w:val="22"/>
        </w:rPr>
      </w:pPr>
      <w:r w:rsidRPr="000B4DB3">
        <w:rPr>
          <w:rFonts w:ascii="Calibri" w:hAnsi="Calibri" w:cs="Calibri"/>
          <w:sz w:val="22"/>
        </w:rPr>
        <w:t xml:space="preserve">Η </w:t>
      </w:r>
      <w:r w:rsidR="00427766" w:rsidRPr="000B4DB3">
        <w:rPr>
          <w:rFonts w:ascii="Calibri" w:hAnsi="Calibri" w:cs="Calibri"/>
          <w:sz w:val="22"/>
        </w:rPr>
        <w:t xml:space="preserve"> εταιρεία </w:t>
      </w:r>
      <w:proofErr w:type="spellStart"/>
      <w:r w:rsidR="00427766" w:rsidRPr="000B4DB3">
        <w:rPr>
          <w:rFonts w:ascii="Calibri" w:hAnsi="Calibri" w:cs="Calibri"/>
          <w:sz w:val="22"/>
        </w:rPr>
        <w:t>λύεται</w:t>
      </w:r>
      <w:proofErr w:type="spellEnd"/>
      <w:r w:rsidR="00427766" w:rsidRPr="000B4DB3">
        <w:rPr>
          <w:rFonts w:ascii="Calibri" w:hAnsi="Calibri" w:cs="Calibri"/>
          <w:sz w:val="22"/>
        </w:rPr>
        <w:t>:</w:t>
      </w:r>
    </w:p>
    <w:p w:rsidR="00705D7B" w:rsidRPr="000B4DB3" w:rsidRDefault="00427766" w:rsidP="001F1502">
      <w:pPr>
        <w:pStyle w:val="Web"/>
        <w:numPr>
          <w:ilvl w:val="1"/>
          <w:numId w:val="35"/>
        </w:numPr>
        <w:rPr>
          <w:rFonts w:ascii="Calibri" w:hAnsi="Calibri" w:cs="Calibri"/>
          <w:sz w:val="22"/>
        </w:rPr>
      </w:pPr>
      <w:r w:rsidRPr="000B4DB3">
        <w:rPr>
          <w:rFonts w:ascii="Calibri" w:hAnsi="Calibri" w:cs="Calibri"/>
          <w:sz w:val="22"/>
        </w:rPr>
        <w:t>οποτεδήποτε με απόφαση των εταίρων</w:t>
      </w:r>
      <w:r w:rsidR="000B3A14" w:rsidRPr="000B4DB3">
        <w:rPr>
          <w:rFonts w:ascii="Calibri" w:hAnsi="Calibri" w:cs="Calibri"/>
          <w:sz w:val="22"/>
        </w:rPr>
        <w:t xml:space="preserve"> με την πλειοψηφία των 2/3 του όλου αριθμού των μεριδίων</w:t>
      </w:r>
    </w:p>
    <w:p w:rsidR="00705D7B" w:rsidRPr="000B4DB3" w:rsidRDefault="00427766" w:rsidP="001F1502">
      <w:pPr>
        <w:pStyle w:val="Web"/>
        <w:numPr>
          <w:ilvl w:val="1"/>
          <w:numId w:val="35"/>
        </w:numPr>
        <w:rPr>
          <w:rFonts w:ascii="Calibri" w:hAnsi="Calibri" w:cs="Calibri"/>
          <w:sz w:val="22"/>
        </w:rPr>
      </w:pPr>
      <w:r w:rsidRPr="000B4DB3">
        <w:rPr>
          <w:rFonts w:ascii="Calibri" w:hAnsi="Calibri" w:cs="Calibri"/>
          <w:sz w:val="22"/>
        </w:rPr>
        <w:t>όταν παρέλθει ο ορισμένος χρόνος διάρκειας, εκτός αν ο χρόνος αυτός παραταθεί πριν λήξει με απόφαση των εταίρων</w:t>
      </w:r>
    </w:p>
    <w:p w:rsidR="00705D7B" w:rsidRPr="000B4DB3" w:rsidRDefault="00427766" w:rsidP="001F1502">
      <w:pPr>
        <w:pStyle w:val="Web"/>
        <w:numPr>
          <w:ilvl w:val="1"/>
          <w:numId w:val="35"/>
        </w:numPr>
        <w:rPr>
          <w:rFonts w:ascii="Calibri" w:hAnsi="Calibri" w:cs="Calibri"/>
          <w:sz w:val="22"/>
        </w:rPr>
      </w:pPr>
      <w:r w:rsidRPr="000B4DB3">
        <w:rPr>
          <w:rFonts w:ascii="Calibri" w:hAnsi="Calibri" w:cs="Calibri"/>
          <w:sz w:val="22"/>
        </w:rPr>
        <w:t>αν κηρυχθεί η εταιρεία σε πτώχευση και</w:t>
      </w:r>
    </w:p>
    <w:p w:rsidR="00427766" w:rsidRPr="000B4DB3" w:rsidRDefault="00427766" w:rsidP="001F1502">
      <w:pPr>
        <w:pStyle w:val="Web"/>
        <w:numPr>
          <w:ilvl w:val="1"/>
          <w:numId w:val="35"/>
        </w:numPr>
        <w:rPr>
          <w:rFonts w:ascii="Calibri" w:hAnsi="Calibri" w:cs="Calibri"/>
          <w:sz w:val="22"/>
        </w:rPr>
      </w:pPr>
      <w:r w:rsidRPr="000B4DB3">
        <w:rPr>
          <w:rFonts w:ascii="Calibri" w:hAnsi="Calibri" w:cs="Calibri"/>
          <w:sz w:val="22"/>
        </w:rPr>
        <w:t>σε άλλες πε</w:t>
      </w:r>
      <w:r w:rsidR="00705D7B" w:rsidRPr="000B4DB3">
        <w:rPr>
          <w:rFonts w:ascii="Calibri" w:hAnsi="Calibri" w:cs="Calibri"/>
          <w:sz w:val="22"/>
        </w:rPr>
        <w:t>ριπτώσεις που προβλέπει ο νόμος</w:t>
      </w:r>
      <w:r w:rsidRPr="000B4DB3">
        <w:rPr>
          <w:rFonts w:ascii="Calibri" w:hAnsi="Calibri" w:cs="Calibri"/>
          <w:sz w:val="22"/>
        </w:rPr>
        <w:t>.</w:t>
      </w:r>
    </w:p>
    <w:p w:rsidR="00427766" w:rsidRPr="000B4DB3" w:rsidRDefault="00427766" w:rsidP="001F1502">
      <w:pPr>
        <w:pStyle w:val="Web"/>
        <w:numPr>
          <w:ilvl w:val="0"/>
          <w:numId w:val="35"/>
        </w:numPr>
        <w:rPr>
          <w:rFonts w:ascii="Calibri" w:hAnsi="Calibri" w:cs="Calibri"/>
          <w:sz w:val="22"/>
        </w:rPr>
      </w:pPr>
      <w:r w:rsidRPr="000B4DB3">
        <w:rPr>
          <w:rFonts w:ascii="Calibri" w:hAnsi="Calibri" w:cs="Calibri"/>
          <w:sz w:val="22"/>
        </w:rPr>
        <w:t>Η λύση της εταιρείας, αν δεν οφείλεται στην πάροδο του χρόνου διάρκειας, καταχωρίζεται στο Γ.Ε.ΜΗ. με μέριμνα του εκκαθαριστή.</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29</w:t>
      </w:r>
      <w:r w:rsidR="00B358D7" w:rsidRPr="000B4DB3">
        <w:rPr>
          <w:rFonts w:ascii="Calibri Light" w:hAnsi="Calibri Light" w:cs="Calibri Light"/>
          <w:b/>
        </w:rPr>
        <w:t>ο - ΕΚΚΑΘΑΡΙΣΗ</w:t>
      </w:r>
    </w:p>
    <w:p w:rsidR="00705D7B" w:rsidRPr="000B4DB3" w:rsidRDefault="00B358D7" w:rsidP="001F1502">
      <w:pPr>
        <w:pStyle w:val="Web"/>
        <w:numPr>
          <w:ilvl w:val="0"/>
          <w:numId w:val="17"/>
        </w:numPr>
        <w:rPr>
          <w:rFonts w:ascii="Calibri" w:hAnsi="Calibri" w:cs="Calibri"/>
          <w:sz w:val="22"/>
        </w:rPr>
      </w:pPr>
      <w:r w:rsidRPr="000B4DB3">
        <w:rPr>
          <w:rFonts w:ascii="Calibri" w:hAnsi="Calibri" w:cs="Calibri"/>
          <w:sz w:val="22"/>
        </w:rPr>
        <w:t>Όταν λυθεί η εταιρεία για οποιονδήποτε λόγο, εκτός από την κήρυξή της σε κατάσταση πτώχευσης, ακολουθεί το στάδιο της εκκαθάρισης. Μέχρι να τελειώσει η εκκαθάριση και η διανομή, η εταιρεία θεωρείται ότι εξακολουθεί να υπάρχει και στην επωνυμία της γράφον</w:t>
      </w:r>
      <w:r w:rsidR="00705D7B" w:rsidRPr="000B4DB3">
        <w:rPr>
          <w:rFonts w:ascii="Calibri" w:hAnsi="Calibri" w:cs="Calibri"/>
          <w:sz w:val="22"/>
        </w:rPr>
        <w:t>ται οι λέξεις "υπό εκκαθάριση".</w:t>
      </w:r>
    </w:p>
    <w:p w:rsidR="00427766" w:rsidRPr="000B4DB3" w:rsidRDefault="00B358D7" w:rsidP="001F1502">
      <w:pPr>
        <w:pStyle w:val="Web"/>
        <w:numPr>
          <w:ilvl w:val="0"/>
          <w:numId w:val="17"/>
        </w:numPr>
        <w:rPr>
          <w:rFonts w:ascii="Calibri" w:hAnsi="Calibri" w:cs="Calibri"/>
          <w:sz w:val="22"/>
        </w:rPr>
      </w:pPr>
      <w:r w:rsidRPr="000B4DB3">
        <w:rPr>
          <w:rFonts w:ascii="Calibri" w:hAnsi="Calibri" w:cs="Calibri"/>
          <w:sz w:val="22"/>
        </w:rPr>
        <w:t>Η κατά το στάδιο της εκκαθάρισης εξουσία των οργάνων της εταιρίας περιορίζεται στις αναγκαίες πράξεις για την εκκαθά</w:t>
      </w:r>
      <w:r w:rsidR="00F30189" w:rsidRPr="000B4DB3">
        <w:rPr>
          <w:rFonts w:ascii="Calibri" w:hAnsi="Calibri" w:cs="Calibri"/>
          <w:sz w:val="22"/>
        </w:rPr>
        <w:t xml:space="preserve">ριση της εταιρικής περιουσίας ή και άλλες πράξεις εφόσον με αυτές εξυπηρετούνται η εκκαθάριση και  το συμφέρον της εταιρίας. </w:t>
      </w:r>
    </w:p>
    <w:p w:rsidR="00FE7382" w:rsidRPr="000B4DB3" w:rsidRDefault="00F40BE8">
      <w:pPr>
        <w:pStyle w:val="Web"/>
        <w:spacing w:line="360" w:lineRule="auto"/>
        <w:jc w:val="both"/>
        <w:rPr>
          <w:rFonts w:ascii="Calibri Light" w:hAnsi="Calibri Light" w:cs="Calibri Light"/>
          <w:b/>
        </w:rPr>
      </w:pPr>
      <w:r w:rsidRPr="000B4DB3">
        <w:rPr>
          <w:rFonts w:ascii="Calibri Light" w:hAnsi="Calibri Light" w:cs="Calibri Light"/>
          <w:b/>
        </w:rPr>
        <w:t>Άρθρο 30</w:t>
      </w:r>
      <w:r w:rsidR="00B358D7" w:rsidRPr="000B4DB3">
        <w:rPr>
          <w:rFonts w:ascii="Calibri Light" w:hAnsi="Calibri Light" w:cs="Calibri Light"/>
          <w:b/>
        </w:rPr>
        <w:t>ο - ΕΚΚΑΘΑΡΙΣΤΕΣ ΚΑΙ ΑΝΑΚΛΗΣΗ ΤΟΥΣ</w:t>
      </w:r>
    </w:p>
    <w:p w:rsidR="00FE7382" w:rsidRPr="000B4DB3" w:rsidRDefault="00B358D7" w:rsidP="001F1502">
      <w:pPr>
        <w:pStyle w:val="Web"/>
        <w:numPr>
          <w:ilvl w:val="0"/>
          <w:numId w:val="20"/>
        </w:numPr>
        <w:rPr>
          <w:rFonts w:ascii="Calibri" w:hAnsi="Calibri" w:cs="Calibri"/>
          <w:sz w:val="22"/>
        </w:rPr>
      </w:pPr>
      <w:r w:rsidRPr="000B4DB3">
        <w:rPr>
          <w:rFonts w:ascii="Calibri" w:hAnsi="Calibri" w:cs="Calibri"/>
          <w:sz w:val="22"/>
        </w:rPr>
        <w:t>Η εκκαθάριση γίνεται από τον διαχειριστή ή τους διαχειριστές, εκτός και εάν αποφασίσει αλλιώς η συνέλευση των εταίρων.</w:t>
      </w:r>
    </w:p>
    <w:p w:rsidR="000B3A14" w:rsidRPr="000B4DB3" w:rsidRDefault="000B3A14" w:rsidP="001F1502">
      <w:pPr>
        <w:pStyle w:val="Web"/>
        <w:numPr>
          <w:ilvl w:val="0"/>
          <w:numId w:val="20"/>
        </w:numPr>
        <w:rPr>
          <w:rFonts w:ascii="Calibri" w:hAnsi="Calibri" w:cs="Calibri"/>
          <w:sz w:val="22"/>
        </w:rPr>
      </w:pPr>
      <w:r w:rsidRPr="000B4DB3">
        <w:rPr>
          <w:rFonts w:ascii="Calibri" w:hAnsi="Calibri" w:cs="Calibri"/>
          <w:sz w:val="22"/>
        </w:rPr>
        <w:t xml:space="preserve">Οι διατάξεις του παρόντος για τη διαχείριση εφαρμόζονται ανάλογα και στην εκκαθάριση, εφόσον δεν τροποποιούνται από </w:t>
      </w:r>
      <w:r w:rsidR="00705D7B" w:rsidRPr="000B4DB3">
        <w:rPr>
          <w:rFonts w:ascii="Calibri" w:hAnsi="Calibri" w:cs="Calibri"/>
          <w:sz w:val="22"/>
        </w:rPr>
        <w:t>τα πιο κάτω άρθρα του παρόντος.</w:t>
      </w:r>
    </w:p>
    <w:p w:rsidR="00FE7382" w:rsidRPr="000B4DB3" w:rsidRDefault="00B358D7">
      <w:pPr>
        <w:pStyle w:val="Web"/>
        <w:spacing w:line="360" w:lineRule="auto"/>
        <w:jc w:val="both"/>
        <w:rPr>
          <w:rFonts w:ascii="Calibri Light" w:hAnsi="Calibri Light" w:cs="Calibri Light"/>
          <w:b/>
        </w:rPr>
      </w:pPr>
      <w:r w:rsidRPr="000B4DB3">
        <w:rPr>
          <w:rFonts w:ascii="Calibri Light" w:hAnsi="Calibri Light" w:cs="Calibri Light"/>
          <w:b/>
        </w:rPr>
        <w:t>Άρθρ</w:t>
      </w:r>
      <w:r w:rsidR="00F40BE8" w:rsidRPr="000B4DB3">
        <w:rPr>
          <w:rFonts w:ascii="Calibri Light" w:hAnsi="Calibri Light" w:cs="Calibri Light"/>
          <w:b/>
        </w:rPr>
        <w:t>ο 31</w:t>
      </w:r>
      <w:r w:rsidR="00627FA2" w:rsidRPr="000B4DB3">
        <w:rPr>
          <w:rFonts w:ascii="Calibri Light" w:hAnsi="Calibri Light" w:cs="Calibri Light"/>
          <w:b/>
        </w:rPr>
        <w:t>ο - ΕΡΓΑΣΙΕΣ ΕΚΚΑΘΑΡΙΣΗΣ</w:t>
      </w:r>
    </w:p>
    <w:p w:rsidR="00F30189" w:rsidRPr="000B4DB3" w:rsidRDefault="00F30189" w:rsidP="001F1502">
      <w:pPr>
        <w:pStyle w:val="Web"/>
        <w:numPr>
          <w:ilvl w:val="0"/>
          <w:numId w:val="21"/>
        </w:numPr>
        <w:rPr>
          <w:rFonts w:ascii="Calibri" w:hAnsi="Calibri" w:cs="Calibri"/>
          <w:sz w:val="22"/>
        </w:rPr>
      </w:pPr>
      <w:r w:rsidRPr="000B4DB3">
        <w:rPr>
          <w:rFonts w:ascii="Calibri" w:hAnsi="Calibri" w:cs="Calibri"/>
          <w:sz w:val="22"/>
        </w:rPr>
        <w:lastRenderedPageBreak/>
        <w:t>Με την έναρξη της εκκαθάρισης ο εκκαθαριστής υποχρεούται να ενεργήσει απογραφή των περιουσιακών στοιχείων και των υποχρεώσεων της εταιρείας και να καταρτίσει οικονομικές καταστάσεις τέλους χρήσεως, οι οποίες εγκρίνονται με απόφαση των εταίρων. Εφόσον η εκκαθάριση εξακολουθεί, ο εκκαθαριστής υποχρεούται να καταρτίζει στο τέλος κάθε έτους οικονομικές</w:t>
      </w:r>
      <w:r w:rsidR="00705D7B" w:rsidRPr="000B4DB3">
        <w:rPr>
          <w:rFonts w:ascii="Calibri" w:hAnsi="Calibri" w:cs="Calibri"/>
          <w:sz w:val="22"/>
        </w:rPr>
        <w:t xml:space="preserve"> </w:t>
      </w:r>
      <w:r w:rsidRPr="000B4DB3">
        <w:rPr>
          <w:rFonts w:ascii="Calibri" w:hAnsi="Calibri" w:cs="Calibri"/>
          <w:sz w:val="22"/>
        </w:rPr>
        <w:t>καταστάσεις.</w:t>
      </w:r>
    </w:p>
    <w:p w:rsidR="00F30189" w:rsidRPr="000B4DB3" w:rsidRDefault="00F30189" w:rsidP="001F1502">
      <w:pPr>
        <w:pStyle w:val="Web"/>
        <w:numPr>
          <w:ilvl w:val="0"/>
          <w:numId w:val="21"/>
        </w:numPr>
        <w:rPr>
          <w:rFonts w:ascii="Calibri" w:hAnsi="Calibri" w:cs="Calibri"/>
          <w:sz w:val="22"/>
        </w:rPr>
      </w:pPr>
      <w:r w:rsidRPr="000B4DB3">
        <w:rPr>
          <w:rFonts w:ascii="Calibri" w:hAnsi="Calibri" w:cs="Calibri"/>
          <w:sz w:val="22"/>
        </w:rPr>
        <w:t>Ο εκκαθαριστής υποχρεούται να περατώσει αμελλητί τις εκκρεμείς υποθέσεις της εταιρείας, να εξοφλήσει τα χρέη της, να εισπράξει τις απαιτήσεις της και να μετατρέψει σε χρήμα την εταιρική περιουσία. Κατά τη ρευστοποίηση των περιουσιακών στοιχείων της εταιρείας ο εκκαθαριστής οφείλει να προτιμά την εκποίηση της επιχείρησης ως συνόλου, όπου τούτο είναι εφικτό.</w:t>
      </w:r>
    </w:p>
    <w:p w:rsidR="00F30189" w:rsidRPr="000B4DB3" w:rsidRDefault="00F30189" w:rsidP="001F1502">
      <w:pPr>
        <w:pStyle w:val="Web"/>
        <w:numPr>
          <w:ilvl w:val="0"/>
          <w:numId w:val="21"/>
        </w:numPr>
        <w:rPr>
          <w:rFonts w:ascii="Calibri" w:hAnsi="Calibri" w:cs="Calibri"/>
          <w:sz w:val="22"/>
        </w:rPr>
      </w:pPr>
      <w:r w:rsidRPr="000B4DB3">
        <w:rPr>
          <w:rFonts w:ascii="Calibri" w:hAnsi="Calibri" w:cs="Calibri"/>
          <w:sz w:val="22"/>
        </w:rPr>
        <w:t xml:space="preserve">Εταίροι με </w:t>
      </w:r>
      <w:proofErr w:type="spellStart"/>
      <w:r w:rsidRPr="000B4DB3">
        <w:rPr>
          <w:rFonts w:ascii="Calibri" w:hAnsi="Calibri" w:cs="Calibri"/>
          <w:sz w:val="22"/>
        </w:rPr>
        <w:t>εξωκεφαλαιακές</w:t>
      </w:r>
      <w:proofErr w:type="spellEnd"/>
      <w:r w:rsidRPr="000B4DB3">
        <w:rPr>
          <w:rFonts w:ascii="Calibri" w:hAnsi="Calibri" w:cs="Calibri"/>
          <w:sz w:val="22"/>
        </w:rPr>
        <w:t xml:space="preserve"> εισφορές εξακολουθούν και κατά το στάδιο της εκκαθάρισης να παρέχουν υπηρεσίες, που αποτελούν το αντικείμενο της εισφοράς τους, στο μέτρο που τούτο είναι αναγκαίο για τη διεκπεραίωση των εργασιών της εκκαθάρισης. Οι εταίροι με μερίδια που αντιστοιχούν σε εγγυητικές εισφορές εξακολουθούν να είναι υπόχρεοι έναντι τρίτων για την καταβολή των χρεών της εταιρείας για διάστημα τριών (3) ετών μετά τη λύση της εταιρείας.</w:t>
      </w:r>
    </w:p>
    <w:p w:rsidR="00F30189" w:rsidRPr="000B4DB3" w:rsidRDefault="00F30189" w:rsidP="001F1502">
      <w:pPr>
        <w:pStyle w:val="Web"/>
        <w:numPr>
          <w:ilvl w:val="0"/>
          <w:numId w:val="21"/>
        </w:numPr>
        <w:rPr>
          <w:rFonts w:ascii="Calibri" w:hAnsi="Calibri" w:cs="Calibri"/>
          <w:sz w:val="22"/>
        </w:rPr>
      </w:pPr>
      <w:r w:rsidRPr="000B4DB3">
        <w:rPr>
          <w:rFonts w:ascii="Calibri" w:hAnsi="Calibri" w:cs="Calibri"/>
          <w:sz w:val="22"/>
        </w:rPr>
        <w:t xml:space="preserve">Εάν το στάδιο εκκαθάρισης υπερβεί την τριετία, εφαρμόζεται αναλόγως το άρθρο 49 παρ. 6 του </w:t>
      </w:r>
      <w:proofErr w:type="spellStart"/>
      <w:r w:rsidRPr="000B4DB3">
        <w:rPr>
          <w:rFonts w:ascii="Calibri" w:hAnsi="Calibri" w:cs="Calibri"/>
          <w:sz w:val="22"/>
        </w:rPr>
        <w:t>κ.ν</w:t>
      </w:r>
      <w:proofErr w:type="spellEnd"/>
      <w:r w:rsidRPr="000B4DB3">
        <w:rPr>
          <w:rFonts w:ascii="Calibri" w:hAnsi="Calibri" w:cs="Calibri"/>
          <w:sz w:val="22"/>
        </w:rPr>
        <w:t>. 2190/1920. Το σχέδιο επιτάχυνσης και περάτωσης της εκκαθάρισης εγκρίνεται με απόφαση των</w:t>
      </w:r>
      <w:r w:rsidR="00627FA2" w:rsidRPr="000B4DB3">
        <w:rPr>
          <w:rFonts w:ascii="Calibri" w:hAnsi="Calibri" w:cs="Calibri"/>
          <w:sz w:val="22"/>
        </w:rPr>
        <w:t xml:space="preserve"> 2/3 του συνολικού αριθμού των μεριδίων των</w:t>
      </w:r>
      <w:r w:rsidRPr="000B4DB3">
        <w:rPr>
          <w:rFonts w:ascii="Calibri" w:hAnsi="Calibri" w:cs="Calibri"/>
          <w:sz w:val="22"/>
        </w:rPr>
        <w:t xml:space="preserve"> εταί</w:t>
      </w:r>
      <w:r w:rsidR="00627FA2" w:rsidRPr="000B4DB3">
        <w:rPr>
          <w:rFonts w:ascii="Calibri" w:hAnsi="Calibri" w:cs="Calibri"/>
          <w:sz w:val="22"/>
        </w:rPr>
        <w:t>ρων</w:t>
      </w:r>
      <w:r w:rsidRPr="000B4DB3">
        <w:rPr>
          <w:rFonts w:ascii="Calibri" w:hAnsi="Calibri" w:cs="Calibri"/>
          <w:sz w:val="22"/>
        </w:rPr>
        <w:t>. Η τυχόν αίτηση στο δικαστήριο υποβάλλεται από εταίρους που έχουν το ένα δέκατο (1/10) του συνολικού αριθμού των εταιρικών</w:t>
      </w:r>
      <w:r w:rsidR="00705D7B" w:rsidRPr="000B4DB3">
        <w:rPr>
          <w:rFonts w:ascii="Calibri" w:hAnsi="Calibri" w:cs="Calibri"/>
          <w:sz w:val="22"/>
        </w:rPr>
        <w:t xml:space="preserve"> </w:t>
      </w:r>
      <w:r w:rsidRPr="000B4DB3">
        <w:rPr>
          <w:rFonts w:ascii="Calibri" w:hAnsi="Calibri" w:cs="Calibri"/>
          <w:sz w:val="22"/>
        </w:rPr>
        <w:t>μεριδίων.</w:t>
      </w:r>
    </w:p>
    <w:p w:rsidR="00F30189" w:rsidRPr="000B4DB3" w:rsidRDefault="00F30189" w:rsidP="001F1502">
      <w:pPr>
        <w:pStyle w:val="Web"/>
        <w:numPr>
          <w:ilvl w:val="0"/>
          <w:numId w:val="21"/>
        </w:numPr>
        <w:rPr>
          <w:rFonts w:ascii="Calibri" w:hAnsi="Calibri" w:cs="Calibri"/>
          <w:sz w:val="22"/>
        </w:rPr>
      </w:pPr>
      <w:r w:rsidRPr="000B4DB3">
        <w:rPr>
          <w:rFonts w:ascii="Calibri" w:hAnsi="Calibri" w:cs="Calibri"/>
          <w:sz w:val="22"/>
        </w:rPr>
        <w:t xml:space="preserve">Μετά την ολοκλήρωση της εκκαθάρισης, ο εκκαθαριστής καταρτίζει οικονομικές καταστάσεις περάτωσης της εκκαθάρισης, τις οποίες οι εταίροι καλούνται να εγκρίνουν με απόφασή τους. Με βάση τις καταστάσεις αυτές ο εκκαθαριστής διανέμει το προϊόν της εκκαθάρισης στους εταίρους, ανάλογα με τον αριθμό των μεριδίων καθενός. Με συμφωνία όλων των εταίρων ο εκκαθαριστής μπορεί να </w:t>
      </w:r>
      <w:proofErr w:type="spellStart"/>
      <w:r w:rsidRPr="000B4DB3">
        <w:rPr>
          <w:rFonts w:ascii="Calibri" w:hAnsi="Calibri" w:cs="Calibri"/>
          <w:sz w:val="22"/>
        </w:rPr>
        <w:t>προβείσε</w:t>
      </w:r>
      <w:proofErr w:type="spellEnd"/>
      <w:r w:rsidRPr="000B4DB3">
        <w:rPr>
          <w:rFonts w:ascii="Calibri" w:hAnsi="Calibri" w:cs="Calibri"/>
          <w:sz w:val="22"/>
        </w:rPr>
        <w:t xml:space="preserve"> αυτούσια διανομή της περιουσίας.</w:t>
      </w:r>
    </w:p>
    <w:p w:rsidR="00705D7B" w:rsidRPr="000B4DB3" w:rsidRDefault="00F30189" w:rsidP="001F1502">
      <w:pPr>
        <w:pStyle w:val="Web"/>
        <w:numPr>
          <w:ilvl w:val="0"/>
          <w:numId w:val="21"/>
        </w:numPr>
        <w:rPr>
          <w:rFonts w:ascii="Calibri" w:hAnsi="Calibri" w:cs="Calibri"/>
          <w:sz w:val="22"/>
        </w:rPr>
      </w:pPr>
      <w:r w:rsidRPr="000B4DB3">
        <w:rPr>
          <w:rFonts w:ascii="Calibri" w:hAnsi="Calibri" w:cs="Calibri"/>
          <w:sz w:val="22"/>
        </w:rPr>
        <w:t xml:space="preserve">Ο εκκαθαριστής μεριμνά για την καταχώριση της </w:t>
      </w:r>
      <w:r w:rsidR="00705D7B" w:rsidRPr="000B4DB3">
        <w:rPr>
          <w:rFonts w:ascii="Calibri" w:hAnsi="Calibri" w:cs="Calibri"/>
          <w:sz w:val="22"/>
        </w:rPr>
        <w:t>ολοκλήρωσης της εκκα</w:t>
      </w:r>
      <w:r w:rsidRPr="000B4DB3">
        <w:rPr>
          <w:rFonts w:ascii="Calibri" w:hAnsi="Calibri" w:cs="Calibri"/>
          <w:sz w:val="22"/>
        </w:rPr>
        <w:t>θάρισης στο Γ.Ε.ΜΗ.</w:t>
      </w:r>
    </w:p>
    <w:p w:rsidR="00027E3B" w:rsidRPr="000B4DB3" w:rsidRDefault="00F30189" w:rsidP="001F1502">
      <w:pPr>
        <w:pStyle w:val="Web"/>
        <w:numPr>
          <w:ilvl w:val="0"/>
          <w:numId w:val="21"/>
        </w:numPr>
        <w:rPr>
          <w:rFonts w:ascii="Calibri" w:hAnsi="Calibri" w:cs="Calibri"/>
          <w:sz w:val="22"/>
        </w:rPr>
      </w:pPr>
      <w:r w:rsidRPr="000B4DB3">
        <w:rPr>
          <w:rFonts w:ascii="Calibri" w:hAnsi="Calibri" w:cs="Calibri"/>
          <w:sz w:val="22"/>
        </w:rPr>
        <w:t>Ενόσω διαρκεί η εκκαθάριση ή μετά την περάτωση της πτώχευσης λόγω τελεσίδικης επικύρωσης του σχεδίου αναδιοργάνωσης ή για το λόγο του άρθρου 170 παράγραφος 3 του Πτωχευτικού Κώδικα (ν. 3588/2007), η εταιρεία μπορεί να αναβιώσει με ομόφωνη απόφαση των εταίρων.</w:t>
      </w:r>
    </w:p>
    <w:p w:rsidR="002324C4" w:rsidRPr="000B4DB3" w:rsidRDefault="00F40BE8" w:rsidP="002324C4">
      <w:pPr>
        <w:pStyle w:val="Web"/>
        <w:spacing w:line="360" w:lineRule="auto"/>
        <w:jc w:val="both"/>
        <w:rPr>
          <w:rFonts w:ascii="Calibri Light" w:hAnsi="Calibri Light" w:cs="Calibri Light"/>
          <w:b/>
        </w:rPr>
      </w:pPr>
      <w:r w:rsidRPr="000B4DB3">
        <w:rPr>
          <w:rFonts w:ascii="Calibri Light" w:hAnsi="Calibri Light" w:cs="Calibri Light"/>
          <w:b/>
        </w:rPr>
        <w:t>Άρθρο 32</w:t>
      </w:r>
      <w:r w:rsidR="00B358D7" w:rsidRPr="000B4DB3">
        <w:rPr>
          <w:rFonts w:ascii="Calibri Light" w:hAnsi="Calibri Light" w:cs="Calibri Light"/>
          <w:b/>
        </w:rPr>
        <w:t>ο - ΕΤΑΙΡΙΚΗ ΧΡΗΣΗ</w:t>
      </w:r>
    </w:p>
    <w:p w:rsidR="00E3486C" w:rsidRPr="000B4DB3" w:rsidRDefault="00B358D7" w:rsidP="001F1502">
      <w:pPr>
        <w:pStyle w:val="Web"/>
        <w:numPr>
          <w:ilvl w:val="0"/>
          <w:numId w:val="23"/>
        </w:numPr>
        <w:jc w:val="both"/>
        <w:rPr>
          <w:rFonts w:ascii="Calibri Light" w:hAnsi="Calibri Light" w:cs="Calibri Light"/>
          <w:b/>
        </w:rPr>
      </w:pPr>
      <w:r w:rsidRPr="000B4DB3">
        <w:rPr>
          <w:rFonts w:ascii="Calibri" w:hAnsi="Calibri" w:cs="Calibri"/>
          <w:sz w:val="22"/>
        </w:rPr>
        <w:t>Η εταιρική χρήση αρχίζει την πρώτη (1) Ιανουαρίου και λήγει στις τριάντα μία (31) Δεκεμβρίου κάθε χρόνου. Εξαιρετικά η πρώτη εταιρική χρήση αρχίζει από τη νόμιμη δημοσίευση</w:t>
      </w:r>
      <w:r w:rsidR="00627FA2" w:rsidRPr="000B4DB3">
        <w:rPr>
          <w:rFonts w:ascii="Calibri" w:hAnsi="Calibri" w:cs="Calibri"/>
          <w:sz w:val="22"/>
        </w:rPr>
        <w:t xml:space="preserve"> του παρόντος στο ΓΕΜΗ</w:t>
      </w:r>
      <w:r w:rsidRPr="000B4DB3">
        <w:rPr>
          <w:rFonts w:ascii="Calibri" w:hAnsi="Calibri" w:cs="Calibri"/>
          <w:sz w:val="22"/>
        </w:rPr>
        <w:t xml:space="preserve"> κ</w:t>
      </w:r>
      <w:r w:rsidR="00627FA2" w:rsidRPr="000B4DB3">
        <w:rPr>
          <w:rFonts w:ascii="Calibri" w:hAnsi="Calibri" w:cs="Calibri"/>
          <w:sz w:val="22"/>
        </w:rPr>
        <w:t>αι λήγει την 31η Δεκεμβρίου 20</w:t>
      </w:r>
      <w:r w:rsidR="00705D7B" w:rsidRPr="000B4DB3">
        <w:rPr>
          <w:rFonts w:ascii="Calibri" w:hAnsi="Calibri" w:cs="Calibri"/>
          <w:sz w:val="22"/>
        </w:rPr>
        <w:t>….</w:t>
      </w:r>
      <w:r w:rsidRPr="000B4DB3">
        <w:rPr>
          <w:rFonts w:ascii="Calibri" w:hAnsi="Calibri" w:cs="Calibri"/>
          <w:sz w:val="22"/>
        </w:rPr>
        <w:t>.</w:t>
      </w:r>
    </w:p>
    <w:p w:rsidR="002324C4" w:rsidRPr="000B4DB3" w:rsidRDefault="00F40BE8" w:rsidP="00E3486C">
      <w:pPr>
        <w:pStyle w:val="Web"/>
        <w:spacing w:line="360" w:lineRule="auto"/>
        <w:jc w:val="both"/>
        <w:rPr>
          <w:rFonts w:ascii="Calibri Light" w:hAnsi="Calibri Light" w:cs="Calibri Light"/>
          <w:b/>
        </w:rPr>
      </w:pPr>
      <w:r w:rsidRPr="000B4DB3">
        <w:rPr>
          <w:rFonts w:ascii="Calibri Light" w:hAnsi="Calibri Light" w:cs="Calibri Light"/>
          <w:b/>
        </w:rPr>
        <w:t>Άρθρο 33</w:t>
      </w:r>
      <w:r w:rsidR="00B358D7" w:rsidRPr="000B4DB3">
        <w:rPr>
          <w:rFonts w:ascii="Calibri Light" w:hAnsi="Calibri Light" w:cs="Calibri Light"/>
          <w:b/>
        </w:rPr>
        <w:t>ο</w:t>
      </w:r>
      <w:r w:rsidR="002324C4" w:rsidRPr="00E3486C">
        <w:rPr>
          <w:rFonts w:ascii="Calibri Light" w:hAnsi="Calibri Light" w:cs="Calibri Light"/>
          <w:b/>
        </w:rPr>
        <w:t xml:space="preserve"> - </w:t>
      </w:r>
      <w:r w:rsidR="002324C4" w:rsidRPr="000B4DB3">
        <w:rPr>
          <w:rFonts w:ascii="Calibri Light" w:hAnsi="Calibri Light" w:cs="Calibri Light"/>
          <w:b/>
        </w:rPr>
        <w:t>ΕΠΙΛΥΣΗ ΔΙΑΦΟΡΩΝ</w:t>
      </w:r>
    </w:p>
    <w:p w:rsidR="00E3486C" w:rsidRPr="00E3486C" w:rsidRDefault="00E3486C" w:rsidP="001F1502">
      <w:pPr>
        <w:pStyle w:val="Web"/>
        <w:numPr>
          <w:ilvl w:val="0"/>
          <w:numId w:val="22"/>
        </w:numPr>
        <w:rPr>
          <w:rFonts w:ascii="Calibri" w:hAnsi="Calibri" w:cs="Calibri"/>
          <w:sz w:val="22"/>
        </w:rPr>
      </w:pPr>
      <w:r w:rsidRPr="00E3486C">
        <w:rPr>
          <w:rFonts w:ascii="Calibri" w:hAnsi="Calibri" w:cs="Calibri"/>
          <w:sz w:val="22"/>
        </w:rPr>
        <w:lastRenderedPageBreak/>
        <w:t>Για τις υποθέσεις που, κατά τις διατάξεις του Β' Μέρους του ν. 4072/2012 που αφορά στη σύσταση, λειτουργία κλπ. της ιδιωτικής κεφαλαιουχικής εταιρείας, υπάγονται σε δικαστήριο, αποκλειστικά αρμόδιο είναι το Ειρηνοδικείο της Καρδίτσας, που κρίνει με τη διαδικασία της εκούσιας δικαιοδοσίας και σε κάθε περίπτωση αρμόδια είναι τα δικαστήρια της Καρδίτσας.</w:t>
      </w:r>
    </w:p>
    <w:p w:rsidR="00E3486C" w:rsidRPr="00E3486C" w:rsidRDefault="00E3486C" w:rsidP="001F1502">
      <w:pPr>
        <w:pStyle w:val="Web"/>
        <w:numPr>
          <w:ilvl w:val="0"/>
          <w:numId w:val="22"/>
        </w:numPr>
        <w:rPr>
          <w:rFonts w:ascii="Calibri" w:hAnsi="Calibri" w:cs="Calibri"/>
          <w:sz w:val="22"/>
        </w:rPr>
      </w:pPr>
      <w:r w:rsidRPr="00E3486C">
        <w:rPr>
          <w:rFonts w:ascii="Calibri" w:hAnsi="Calibri" w:cs="Calibri"/>
          <w:sz w:val="22"/>
        </w:rPr>
        <w:t>Πριν την προσφυγή στο δικαστήριο, όλες οι υποθέσεις της παραγράφου 1 του παρόντος άρθρου, καθώς και κάθε άλλη διαφορά που ανακύπτει από την σχέση μεταξύ των εταίρων και της εταιρείας, υπάγεται υποχρεωτικά σε διαμεσολάβηση, σύμφωνα με τις διατάξεις του ν. 3898/2010, που διενεργείται από διαμεσολαβητή που έχει λάβει τη σχετική πιστοποίηση και συμπεριλαμβάνεται στον κατάλογο που αναρτάται από το Υπουργείο Δικαιοσύνης, Διαφάνειας και Ανθρωπίνων Δικαιωμάτων και επιλέγεται από αμφότερα τα εμπλεκόμενα μέρη.</w:t>
      </w:r>
    </w:p>
    <w:p w:rsidR="002324C4" w:rsidRPr="000B4DB3" w:rsidRDefault="00B358D7" w:rsidP="001F1502">
      <w:pPr>
        <w:pStyle w:val="Web"/>
        <w:numPr>
          <w:ilvl w:val="0"/>
          <w:numId w:val="22"/>
        </w:numPr>
        <w:rPr>
          <w:rFonts w:ascii="Calibri Light" w:hAnsi="Calibri Light" w:cs="Calibri Light"/>
          <w:b/>
        </w:rPr>
      </w:pPr>
      <w:r w:rsidRPr="000B4DB3">
        <w:rPr>
          <w:rFonts w:ascii="Calibri" w:hAnsi="Calibri" w:cs="Calibri"/>
          <w:sz w:val="22"/>
        </w:rPr>
        <w:t>Για την επίλυση κάθε διαφοράς μεταξύ των εταίρων που προκύπτει από το παρόν και από τις τυχόν τροποποιήσεις του, καθώς και για κάθε θέμα ή όρο που δεν προβλέπουν οι διατάξεις του παρόντος καταστατικού, εφαρμόζοντ</w:t>
      </w:r>
      <w:r w:rsidR="00627FA2" w:rsidRPr="000B4DB3">
        <w:rPr>
          <w:rFonts w:ascii="Calibri" w:hAnsi="Calibri" w:cs="Calibri"/>
          <w:sz w:val="22"/>
        </w:rPr>
        <w:t>αι οι διατάξεις του Ν. 4072/2012 (άρθρα 43-120)</w:t>
      </w:r>
      <w:r w:rsidRPr="000B4DB3">
        <w:rPr>
          <w:rFonts w:ascii="Calibri" w:hAnsi="Calibri" w:cs="Calibri"/>
          <w:sz w:val="22"/>
        </w:rPr>
        <w:t>.</w:t>
      </w:r>
    </w:p>
    <w:p w:rsidR="002324C4" w:rsidRPr="000B4DB3" w:rsidRDefault="002324C4" w:rsidP="002324C4">
      <w:pPr>
        <w:pStyle w:val="Web"/>
        <w:spacing w:line="360" w:lineRule="auto"/>
        <w:jc w:val="both"/>
        <w:rPr>
          <w:rFonts w:ascii="Calibri Light" w:hAnsi="Calibri Light" w:cs="Calibri Light"/>
          <w:b/>
        </w:rPr>
      </w:pPr>
    </w:p>
    <w:p w:rsidR="002324C4" w:rsidRPr="000B4DB3" w:rsidRDefault="002324C4" w:rsidP="002324C4">
      <w:pPr>
        <w:pStyle w:val="Web"/>
        <w:spacing w:line="360" w:lineRule="auto"/>
        <w:jc w:val="both"/>
        <w:rPr>
          <w:rFonts w:ascii="Calibri Light" w:hAnsi="Calibri Light" w:cs="Calibri Light"/>
          <w:b/>
        </w:rPr>
      </w:pPr>
      <w:r w:rsidRPr="000B4DB3">
        <w:rPr>
          <w:rFonts w:ascii="Calibri Light" w:hAnsi="Calibri Light" w:cs="Calibri Light"/>
          <w:b/>
        </w:rPr>
        <w:t>ΟΙ ΣΥΜΒΑΛΛΟΜΕΝΟΙ</w:t>
      </w:r>
    </w:p>
    <w:p w:rsidR="002324C4" w:rsidRPr="000B4DB3" w:rsidRDefault="002324C4" w:rsidP="002324C4">
      <w:pPr>
        <w:pStyle w:val="Web"/>
        <w:spacing w:line="360" w:lineRule="auto"/>
        <w:jc w:val="both"/>
        <w:rPr>
          <w:rFonts w:ascii="Calibri Light" w:hAnsi="Calibri Light" w:cs="Calibri Light"/>
          <w:b/>
        </w:rPr>
      </w:pPr>
      <w:r w:rsidRPr="000B4DB3">
        <w:rPr>
          <w:rFonts w:ascii="Calibri Light" w:hAnsi="Calibri Light" w:cs="Calibri Light"/>
          <w:b/>
        </w:rPr>
        <w:t>………(Α)…………………..</w:t>
      </w:r>
    </w:p>
    <w:p w:rsidR="002324C4" w:rsidRPr="002324C4" w:rsidRDefault="002324C4" w:rsidP="002324C4">
      <w:pPr>
        <w:pStyle w:val="Web"/>
        <w:spacing w:line="360" w:lineRule="auto"/>
        <w:jc w:val="both"/>
        <w:rPr>
          <w:rFonts w:ascii="Calibri Light" w:hAnsi="Calibri Light" w:cs="Calibri Light"/>
          <w:b/>
        </w:rPr>
      </w:pPr>
      <w:r w:rsidRPr="002324C4">
        <w:rPr>
          <w:rFonts w:ascii="Calibri Light" w:hAnsi="Calibri Light" w:cs="Calibri Light"/>
          <w:b/>
        </w:rPr>
        <w:t>………(</w:t>
      </w:r>
      <w:r>
        <w:rPr>
          <w:rFonts w:ascii="Calibri Light" w:hAnsi="Calibri Light" w:cs="Calibri Light"/>
          <w:b/>
        </w:rPr>
        <w:t>Β</w:t>
      </w:r>
      <w:r w:rsidRPr="002324C4">
        <w:rPr>
          <w:rFonts w:ascii="Calibri Light" w:hAnsi="Calibri Light" w:cs="Calibri Light"/>
          <w:b/>
        </w:rPr>
        <w:t>)…………………..</w:t>
      </w:r>
    </w:p>
    <w:p w:rsidR="002324C4" w:rsidRPr="002324C4" w:rsidRDefault="002324C4" w:rsidP="002324C4">
      <w:pPr>
        <w:pStyle w:val="Web"/>
        <w:spacing w:line="360" w:lineRule="auto"/>
        <w:jc w:val="both"/>
        <w:rPr>
          <w:rFonts w:ascii="Calibri Light" w:hAnsi="Calibri Light" w:cs="Calibri Light"/>
          <w:b/>
        </w:rPr>
      </w:pPr>
      <w:r w:rsidRPr="002324C4">
        <w:rPr>
          <w:rFonts w:ascii="Calibri Light" w:hAnsi="Calibri Light" w:cs="Calibri Light"/>
          <w:b/>
        </w:rPr>
        <w:t>………(</w:t>
      </w:r>
      <w:r>
        <w:rPr>
          <w:rFonts w:ascii="Calibri Light" w:hAnsi="Calibri Light" w:cs="Calibri Light"/>
          <w:b/>
        </w:rPr>
        <w:t>Γ</w:t>
      </w:r>
      <w:r w:rsidRPr="002324C4">
        <w:rPr>
          <w:rFonts w:ascii="Calibri Light" w:hAnsi="Calibri Light" w:cs="Calibri Light"/>
          <w:b/>
        </w:rPr>
        <w:t>)…………………..</w:t>
      </w:r>
    </w:p>
    <w:p w:rsidR="002324C4" w:rsidRPr="000B4DB3" w:rsidRDefault="002324C4" w:rsidP="002324C4">
      <w:pPr>
        <w:pStyle w:val="Web"/>
        <w:spacing w:line="360" w:lineRule="auto"/>
        <w:jc w:val="both"/>
        <w:rPr>
          <w:rFonts w:ascii="Calibri Light" w:hAnsi="Calibri Light" w:cs="Calibri Light"/>
          <w:b/>
        </w:rPr>
      </w:pPr>
    </w:p>
    <w:sectPr w:rsidR="002324C4" w:rsidRPr="000B4DB3" w:rsidSect="00E76346">
      <w:headerReference w:type="default" r:id="rId8"/>
      <w:footerReference w:type="default" r:id="rId9"/>
      <w:pgSz w:w="11905" w:h="16837"/>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59F" w:rsidRDefault="003F559F" w:rsidP="00FE7382">
      <w:r>
        <w:separator/>
      </w:r>
    </w:p>
  </w:endnote>
  <w:endnote w:type="continuationSeparator" w:id="0">
    <w:p w:rsidR="003F559F" w:rsidRDefault="003F559F" w:rsidP="00F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89" w:rsidRDefault="003F559F">
    <w:pPr>
      <w:pStyle w:val="Footer1"/>
      <w:ind w:right="360"/>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2" type="#_x0000_t185" style="position:absolute;margin-left:278.35pt;margin-top:796.5pt;width:38.5pt;height:18.8pt;z-index:2;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0B4DB3" w:rsidRDefault="000B4DB3">
                <w:pPr>
                  <w:jc w:val="center"/>
                </w:pPr>
                <w:r>
                  <w:fldChar w:fldCharType="begin"/>
                </w:r>
                <w:r>
                  <w:instrText>PAGE    \* MERGEFORMAT</w:instrText>
                </w:r>
                <w:r>
                  <w:fldChar w:fldCharType="separate"/>
                </w:r>
                <w:r w:rsidR="007972D9">
                  <w:rPr>
                    <w:noProof/>
                  </w:rPr>
                  <w:t>2</w:t>
                </w:r>
                <w:r>
                  <w:fldChar w:fldCharType="end"/>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51" type="#_x0000_t32" style="position:absolute;margin-left:80.5pt;margin-top:805.85pt;width:434.5pt;height:0;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59F" w:rsidRDefault="003F559F" w:rsidP="00FE7382">
      <w:r w:rsidRPr="00FE7382">
        <w:rPr>
          <w:color w:val="000000"/>
        </w:rPr>
        <w:separator/>
      </w:r>
    </w:p>
  </w:footnote>
  <w:footnote w:type="continuationSeparator" w:id="0">
    <w:p w:rsidR="003F559F" w:rsidRDefault="003F559F" w:rsidP="00FE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01"/>
      <w:gridCol w:w="4734"/>
    </w:tblGrid>
    <w:tr w:rsidR="000B4DB3" w:rsidTr="000B4DB3">
      <w:trPr>
        <w:jc w:val="center"/>
      </w:trPr>
      <w:tc>
        <w:tcPr>
          <w:tcW w:w="3801" w:type="dxa"/>
          <w:shd w:val="clear" w:color="auto" w:fill="ED7D31"/>
          <w:vAlign w:val="center"/>
        </w:tcPr>
        <w:p w:rsidR="000B4DB3" w:rsidRPr="000B4DB3" w:rsidRDefault="000B4DB3">
          <w:pPr>
            <w:pStyle w:val="a6"/>
            <w:rPr>
              <w:caps/>
              <w:color w:val="FFFFFF"/>
              <w:sz w:val="18"/>
              <w:szCs w:val="18"/>
            </w:rPr>
          </w:pPr>
          <w:r>
            <w:rPr>
              <w:caps/>
              <w:sz w:val="18"/>
              <w:szCs w:val="18"/>
            </w:rPr>
            <w:t>Καταστατικη πραξη ιδυσησ εταιριασ …………………ΙΚΕ</w:t>
          </w:r>
        </w:p>
      </w:tc>
      <w:tc>
        <w:tcPr>
          <w:tcW w:w="4734" w:type="dxa"/>
          <w:shd w:val="clear" w:color="auto" w:fill="ED7D31"/>
          <w:vAlign w:val="center"/>
        </w:tcPr>
        <w:p w:rsidR="000B4DB3" w:rsidRPr="000B4DB3" w:rsidRDefault="000B4DB3">
          <w:pPr>
            <w:pStyle w:val="a6"/>
            <w:jc w:val="right"/>
            <w:rPr>
              <w:caps/>
              <w:color w:val="FFFFFF"/>
              <w:sz w:val="18"/>
              <w:szCs w:val="18"/>
            </w:rPr>
          </w:pPr>
          <w:r>
            <w:rPr>
              <w:caps/>
              <w:sz w:val="18"/>
              <w:szCs w:val="18"/>
            </w:rPr>
            <w:t>6/7/2017</w:t>
          </w:r>
        </w:p>
      </w:tc>
    </w:tr>
    <w:tr w:rsidR="000B4DB3" w:rsidTr="000B4DB3">
      <w:trPr>
        <w:trHeight w:hRule="exact" w:val="115"/>
        <w:jc w:val="center"/>
      </w:trPr>
      <w:tc>
        <w:tcPr>
          <w:tcW w:w="3801" w:type="dxa"/>
          <w:shd w:val="clear" w:color="auto" w:fill="4472C4"/>
          <w:tcMar>
            <w:top w:w="0" w:type="dxa"/>
            <w:bottom w:w="0" w:type="dxa"/>
          </w:tcMar>
        </w:tcPr>
        <w:p w:rsidR="000B4DB3" w:rsidRPr="000B4DB3" w:rsidRDefault="000B4DB3">
          <w:pPr>
            <w:pStyle w:val="a6"/>
            <w:rPr>
              <w:caps/>
              <w:color w:val="FFFFFF"/>
              <w:sz w:val="18"/>
              <w:szCs w:val="18"/>
            </w:rPr>
          </w:pPr>
        </w:p>
      </w:tc>
      <w:tc>
        <w:tcPr>
          <w:tcW w:w="4734" w:type="dxa"/>
          <w:shd w:val="clear" w:color="auto" w:fill="4472C4"/>
          <w:tcMar>
            <w:top w:w="0" w:type="dxa"/>
            <w:bottom w:w="0" w:type="dxa"/>
          </w:tcMar>
        </w:tcPr>
        <w:p w:rsidR="000B4DB3" w:rsidRPr="000B4DB3" w:rsidRDefault="000B4DB3">
          <w:pPr>
            <w:pStyle w:val="a6"/>
            <w:rPr>
              <w:caps/>
              <w:color w:val="FFFFFF"/>
              <w:sz w:val="18"/>
              <w:szCs w:val="18"/>
            </w:rPr>
          </w:pPr>
        </w:p>
      </w:tc>
    </w:tr>
  </w:tbl>
  <w:p w:rsidR="000B4DB3" w:rsidRDefault="000B4D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98"/>
    <w:multiLevelType w:val="multilevel"/>
    <w:tmpl w:val="76E23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86955"/>
    <w:multiLevelType w:val="multilevel"/>
    <w:tmpl w:val="A95EEE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DCF7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4B72E4"/>
    <w:multiLevelType w:val="multilevel"/>
    <w:tmpl w:val="1AEC4556"/>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D2C69"/>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C16AFA"/>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74A4B"/>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7E7F69"/>
    <w:multiLevelType w:val="multilevel"/>
    <w:tmpl w:val="A95EEE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DB35A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2B2D01"/>
    <w:multiLevelType w:val="hybridMultilevel"/>
    <w:tmpl w:val="8C422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F61E3"/>
    <w:multiLevelType w:val="multilevel"/>
    <w:tmpl w:val="A95EEE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3E34C07"/>
    <w:multiLevelType w:val="hybridMultilevel"/>
    <w:tmpl w:val="CA442636"/>
    <w:lvl w:ilvl="0" w:tplc="583C525E">
      <w:start w:val="1"/>
      <w:numFmt w:val="decimal"/>
      <w:suff w:val="space"/>
      <w:lvlText w:val="%1."/>
      <w:lvlJc w:val="left"/>
      <w:pPr>
        <w:ind w:left="0" w:firstLine="567"/>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380378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B74CEA"/>
    <w:multiLevelType w:val="multilevel"/>
    <w:tmpl w:val="A95EEE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448F584A"/>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8D4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2D77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9B0FCE"/>
    <w:multiLevelType w:val="multilevel"/>
    <w:tmpl w:val="1AEC4556"/>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9B39D1"/>
    <w:multiLevelType w:val="multilevel"/>
    <w:tmpl w:val="76E23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4A47D1"/>
    <w:multiLevelType w:val="multilevel"/>
    <w:tmpl w:val="1AEC4556"/>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A50058"/>
    <w:multiLevelType w:val="multilevel"/>
    <w:tmpl w:val="050CF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172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C1121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0D76591"/>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191B32"/>
    <w:multiLevelType w:val="multilevel"/>
    <w:tmpl w:val="51D0096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324E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3B00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7F1E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E45F3"/>
    <w:multiLevelType w:val="multilevel"/>
    <w:tmpl w:val="1AEC4556"/>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AE71BC"/>
    <w:multiLevelType w:val="multilevel"/>
    <w:tmpl w:val="A95EEE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CEC67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E0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EF3F38"/>
    <w:multiLevelType w:val="hybridMultilevel"/>
    <w:tmpl w:val="EF4CF0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8509C"/>
    <w:multiLevelType w:val="multilevel"/>
    <w:tmpl w:val="76E23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DC6A05"/>
    <w:multiLevelType w:val="multilevel"/>
    <w:tmpl w:val="726E7CE6"/>
    <w:lvl w:ilvl="0">
      <w:start w:val="1"/>
      <w:numFmt w:val="decimal"/>
      <w:lvlText w:val="%1."/>
      <w:lvlJc w:val="left"/>
      <w:pPr>
        <w:ind w:left="360" w:hanging="360"/>
      </w:pPr>
      <w:rPr>
        <w:b w:val="0"/>
        <w:sz w:val="22"/>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26"/>
  </w:num>
  <w:num w:numId="4">
    <w:abstractNumId w:val="20"/>
  </w:num>
  <w:num w:numId="5">
    <w:abstractNumId w:val="0"/>
  </w:num>
  <w:num w:numId="6">
    <w:abstractNumId w:val="18"/>
  </w:num>
  <w:num w:numId="7">
    <w:abstractNumId w:val="24"/>
  </w:num>
  <w:num w:numId="8">
    <w:abstractNumId w:val="33"/>
  </w:num>
  <w:num w:numId="9">
    <w:abstractNumId w:val="10"/>
  </w:num>
  <w:num w:numId="10">
    <w:abstractNumId w:val="29"/>
  </w:num>
  <w:num w:numId="11">
    <w:abstractNumId w:val="1"/>
  </w:num>
  <w:num w:numId="12">
    <w:abstractNumId w:val="7"/>
  </w:num>
  <w:num w:numId="13">
    <w:abstractNumId w:val="15"/>
  </w:num>
  <w:num w:numId="14">
    <w:abstractNumId w:val="28"/>
  </w:num>
  <w:num w:numId="15">
    <w:abstractNumId w:val="25"/>
  </w:num>
  <w:num w:numId="16">
    <w:abstractNumId w:val="21"/>
  </w:num>
  <w:num w:numId="17">
    <w:abstractNumId w:val="27"/>
  </w:num>
  <w:num w:numId="18">
    <w:abstractNumId w:val="11"/>
  </w:num>
  <w:num w:numId="19">
    <w:abstractNumId w:val="16"/>
  </w:num>
  <w:num w:numId="20">
    <w:abstractNumId w:val="23"/>
  </w:num>
  <w:num w:numId="21">
    <w:abstractNumId w:val="6"/>
  </w:num>
  <w:num w:numId="22">
    <w:abstractNumId w:val="34"/>
  </w:num>
  <w:num w:numId="23">
    <w:abstractNumId w:val="5"/>
  </w:num>
  <w:num w:numId="24">
    <w:abstractNumId w:val="4"/>
  </w:num>
  <w:num w:numId="25">
    <w:abstractNumId w:val="14"/>
  </w:num>
  <w:num w:numId="26">
    <w:abstractNumId w:val="13"/>
  </w:num>
  <w:num w:numId="27">
    <w:abstractNumId w:val="22"/>
  </w:num>
  <w:num w:numId="28">
    <w:abstractNumId w:val="19"/>
  </w:num>
  <w:num w:numId="29">
    <w:abstractNumId w:val="17"/>
  </w:num>
  <w:num w:numId="30">
    <w:abstractNumId w:val="3"/>
  </w:num>
  <w:num w:numId="31">
    <w:abstractNumId w:val="31"/>
  </w:num>
  <w:num w:numId="32">
    <w:abstractNumId w:val="2"/>
  </w:num>
  <w:num w:numId="33">
    <w:abstractNumId w:val="8"/>
  </w:num>
  <w:num w:numId="34">
    <w:abstractNumId w:val="30"/>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autoHyphenation/>
  <w:characterSpacingControl w:val="doNotCompress"/>
  <w:hdrShapeDefaults>
    <o:shapedefaults v:ext="edit" spidmax="2053"/>
    <o:shapelayout v:ext="edit">
      <o:idmap v:ext="edit" data="2"/>
      <o:rules v:ext="edit">
        <o:r id="V:Rule1"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382"/>
    <w:rsid w:val="00002A0D"/>
    <w:rsid w:val="00007DA7"/>
    <w:rsid w:val="00021727"/>
    <w:rsid w:val="00023145"/>
    <w:rsid w:val="0002549E"/>
    <w:rsid w:val="00027E3B"/>
    <w:rsid w:val="00052CA3"/>
    <w:rsid w:val="00093E48"/>
    <w:rsid w:val="000B3A14"/>
    <w:rsid w:val="000B4441"/>
    <w:rsid w:val="000B4DB3"/>
    <w:rsid w:val="000C0F96"/>
    <w:rsid w:val="00134751"/>
    <w:rsid w:val="00142E40"/>
    <w:rsid w:val="00172109"/>
    <w:rsid w:val="001A59E7"/>
    <w:rsid w:val="001F1502"/>
    <w:rsid w:val="002324C4"/>
    <w:rsid w:val="00243420"/>
    <w:rsid w:val="00243BDC"/>
    <w:rsid w:val="00253E73"/>
    <w:rsid w:val="00316093"/>
    <w:rsid w:val="0032324B"/>
    <w:rsid w:val="00343060"/>
    <w:rsid w:val="003549CF"/>
    <w:rsid w:val="003650A9"/>
    <w:rsid w:val="003C7342"/>
    <w:rsid w:val="003F2788"/>
    <w:rsid w:val="003F559F"/>
    <w:rsid w:val="00427766"/>
    <w:rsid w:val="00435B5F"/>
    <w:rsid w:val="00443EB2"/>
    <w:rsid w:val="0047450A"/>
    <w:rsid w:val="00485210"/>
    <w:rsid w:val="004A15E4"/>
    <w:rsid w:val="004C0D33"/>
    <w:rsid w:val="004D18C7"/>
    <w:rsid w:val="004D554D"/>
    <w:rsid w:val="004E2537"/>
    <w:rsid w:val="00524BC2"/>
    <w:rsid w:val="00530CB3"/>
    <w:rsid w:val="00552E21"/>
    <w:rsid w:val="005B7777"/>
    <w:rsid w:val="00614492"/>
    <w:rsid w:val="00627FA2"/>
    <w:rsid w:val="00646A50"/>
    <w:rsid w:val="00697A45"/>
    <w:rsid w:val="006B4C5C"/>
    <w:rsid w:val="006C0A75"/>
    <w:rsid w:val="006E55FE"/>
    <w:rsid w:val="006F73F4"/>
    <w:rsid w:val="00705D7B"/>
    <w:rsid w:val="0078551D"/>
    <w:rsid w:val="007972D9"/>
    <w:rsid w:val="007F3CEF"/>
    <w:rsid w:val="00803AE1"/>
    <w:rsid w:val="00825766"/>
    <w:rsid w:val="00834100"/>
    <w:rsid w:val="0086193A"/>
    <w:rsid w:val="00874992"/>
    <w:rsid w:val="0087563D"/>
    <w:rsid w:val="00894E4F"/>
    <w:rsid w:val="008A03A4"/>
    <w:rsid w:val="008B231B"/>
    <w:rsid w:val="008D1D8F"/>
    <w:rsid w:val="009745BA"/>
    <w:rsid w:val="00983B7F"/>
    <w:rsid w:val="009B688B"/>
    <w:rsid w:val="009D3D6D"/>
    <w:rsid w:val="009E6AE8"/>
    <w:rsid w:val="009F2169"/>
    <w:rsid w:val="00A11230"/>
    <w:rsid w:val="00A241AB"/>
    <w:rsid w:val="00A43D46"/>
    <w:rsid w:val="00A65A08"/>
    <w:rsid w:val="00A705F8"/>
    <w:rsid w:val="00A83610"/>
    <w:rsid w:val="00A97575"/>
    <w:rsid w:val="00AE78C0"/>
    <w:rsid w:val="00B11E13"/>
    <w:rsid w:val="00B30EC5"/>
    <w:rsid w:val="00B358D7"/>
    <w:rsid w:val="00B427E5"/>
    <w:rsid w:val="00B87B93"/>
    <w:rsid w:val="00B90504"/>
    <w:rsid w:val="00BE35A7"/>
    <w:rsid w:val="00C02BB9"/>
    <w:rsid w:val="00C31266"/>
    <w:rsid w:val="00C87145"/>
    <w:rsid w:val="00CB3E53"/>
    <w:rsid w:val="00CB56DB"/>
    <w:rsid w:val="00CF38D5"/>
    <w:rsid w:val="00D2246A"/>
    <w:rsid w:val="00D23D24"/>
    <w:rsid w:val="00D53B5A"/>
    <w:rsid w:val="00DA0C6B"/>
    <w:rsid w:val="00DA53BC"/>
    <w:rsid w:val="00DC24A8"/>
    <w:rsid w:val="00DF6629"/>
    <w:rsid w:val="00E3486C"/>
    <w:rsid w:val="00E40169"/>
    <w:rsid w:val="00E43E97"/>
    <w:rsid w:val="00E5240C"/>
    <w:rsid w:val="00E76346"/>
    <w:rsid w:val="00E871AD"/>
    <w:rsid w:val="00E92073"/>
    <w:rsid w:val="00EC3C89"/>
    <w:rsid w:val="00EE54B0"/>
    <w:rsid w:val="00EF22CF"/>
    <w:rsid w:val="00F03524"/>
    <w:rsid w:val="00F30189"/>
    <w:rsid w:val="00F3423F"/>
    <w:rsid w:val="00F40BE8"/>
    <w:rsid w:val="00F47E75"/>
    <w:rsid w:val="00FA4478"/>
    <w:rsid w:val="00FC3B78"/>
    <w:rsid w:val="00F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4D54B3E-F751-4792-8F88-1EDA6B9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Lucida Sans Unicode" w:hAnsi="Arial" w:cs="Tahoma"/>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24A8"/>
    <w:pPr>
      <w:widowControl w:val="0"/>
      <w:suppressAutoHyphens/>
      <w:autoSpaceDN w:val="0"/>
      <w:textAlignment w:val="baseline"/>
    </w:pPr>
    <w:rPr>
      <w:kern w:val="3"/>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7382"/>
    <w:pPr>
      <w:suppressAutoHyphens/>
      <w:autoSpaceDN w:val="0"/>
      <w:textAlignment w:val="baseline"/>
    </w:pPr>
    <w:rPr>
      <w:rFonts w:ascii="Times New Roman" w:eastAsia="Times New Roman" w:hAnsi="Times New Roman" w:cs="Times New Roman"/>
      <w:kern w:val="3"/>
      <w:sz w:val="24"/>
      <w:szCs w:val="24"/>
      <w:lang w:val="el-GR" w:eastAsia="el-GR"/>
    </w:rPr>
  </w:style>
  <w:style w:type="paragraph" w:customStyle="1" w:styleId="Textbody">
    <w:name w:val="Text body"/>
    <w:basedOn w:val="Standard"/>
    <w:rsid w:val="00FE7382"/>
    <w:pPr>
      <w:spacing w:after="120"/>
    </w:pPr>
  </w:style>
  <w:style w:type="paragraph" w:customStyle="1" w:styleId="Heading">
    <w:name w:val="Heading"/>
    <w:basedOn w:val="Standard"/>
    <w:next w:val="Textbody"/>
    <w:rsid w:val="00FE7382"/>
    <w:pPr>
      <w:keepNext/>
      <w:spacing w:before="240" w:after="120"/>
    </w:pPr>
    <w:rPr>
      <w:rFonts w:ascii="Arial" w:eastAsia="MS Mincho" w:hAnsi="Arial" w:cs="Tahoma"/>
      <w:sz w:val="28"/>
      <w:szCs w:val="28"/>
    </w:rPr>
  </w:style>
  <w:style w:type="paragraph" w:styleId="a3">
    <w:name w:val="List"/>
    <w:basedOn w:val="Textbody"/>
    <w:rsid w:val="00FE7382"/>
    <w:rPr>
      <w:rFonts w:ascii="Arial" w:hAnsi="Arial" w:cs="Tahoma"/>
    </w:rPr>
  </w:style>
  <w:style w:type="paragraph" w:customStyle="1" w:styleId="Footer1">
    <w:name w:val="Footer1"/>
    <w:basedOn w:val="Standard"/>
    <w:rsid w:val="00FE7382"/>
    <w:pPr>
      <w:tabs>
        <w:tab w:val="center" w:pos="4153"/>
        <w:tab w:val="right" w:pos="8306"/>
      </w:tabs>
    </w:pPr>
  </w:style>
  <w:style w:type="paragraph" w:customStyle="1" w:styleId="Caption1">
    <w:name w:val="Caption1"/>
    <w:basedOn w:val="Standard"/>
    <w:rsid w:val="00FE7382"/>
    <w:pPr>
      <w:suppressLineNumbers/>
      <w:spacing w:before="120" w:after="120"/>
    </w:pPr>
    <w:rPr>
      <w:rFonts w:ascii="Arial" w:hAnsi="Arial" w:cs="Tahoma"/>
      <w:i/>
      <w:iCs/>
    </w:rPr>
  </w:style>
  <w:style w:type="paragraph" w:customStyle="1" w:styleId="Framecontents">
    <w:name w:val="Frame contents"/>
    <w:basedOn w:val="Textbody"/>
    <w:rsid w:val="00FE7382"/>
  </w:style>
  <w:style w:type="paragraph" w:customStyle="1" w:styleId="Index">
    <w:name w:val="Index"/>
    <w:basedOn w:val="Standard"/>
    <w:rsid w:val="00FE7382"/>
    <w:pPr>
      <w:suppressLineNumbers/>
    </w:pPr>
    <w:rPr>
      <w:rFonts w:ascii="Arial" w:hAnsi="Arial" w:cs="Tahoma"/>
    </w:rPr>
  </w:style>
  <w:style w:type="paragraph" w:styleId="Web">
    <w:name w:val="Normal (Web)"/>
    <w:basedOn w:val="Standard"/>
    <w:rsid w:val="00FE7382"/>
    <w:pPr>
      <w:spacing w:before="280" w:after="280"/>
    </w:pPr>
    <w:rPr>
      <w:color w:val="000000"/>
    </w:rPr>
  </w:style>
  <w:style w:type="character" w:customStyle="1" w:styleId="PageNumber1">
    <w:name w:val="Page Number1"/>
    <w:basedOn w:val="a0"/>
    <w:rsid w:val="00FE7382"/>
  </w:style>
  <w:style w:type="paragraph" w:styleId="a4">
    <w:name w:val="footer"/>
    <w:basedOn w:val="a"/>
    <w:link w:val="Char"/>
    <w:rsid w:val="00FE7382"/>
    <w:pPr>
      <w:tabs>
        <w:tab w:val="center" w:pos="4153"/>
        <w:tab w:val="right" w:pos="8306"/>
      </w:tabs>
    </w:pPr>
  </w:style>
  <w:style w:type="character" w:customStyle="1" w:styleId="Char">
    <w:name w:val="Υποσέλιδο Char"/>
    <w:basedOn w:val="a0"/>
    <w:link w:val="a4"/>
    <w:rsid w:val="00FE7382"/>
  </w:style>
  <w:style w:type="paragraph" w:customStyle="1" w:styleId="3">
    <w:name w:val="Σώμα κειμένου3"/>
    <w:basedOn w:val="a"/>
    <w:rsid w:val="0047450A"/>
    <w:pPr>
      <w:shd w:val="clear" w:color="auto" w:fill="FFFFFF"/>
      <w:suppressAutoHyphens w:val="0"/>
      <w:autoSpaceDN/>
      <w:spacing w:line="284" w:lineRule="exact"/>
      <w:jc w:val="center"/>
      <w:textAlignment w:val="auto"/>
    </w:pPr>
    <w:rPr>
      <w:rFonts w:ascii="Times New Roman" w:eastAsia="Times New Roman" w:hAnsi="Times New Roman" w:cs="Times New Roman"/>
      <w:kern w:val="0"/>
      <w:sz w:val="23"/>
      <w:szCs w:val="23"/>
      <w:lang w:eastAsia="en-US"/>
    </w:rPr>
  </w:style>
  <w:style w:type="character" w:customStyle="1" w:styleId="a5">
    <w:name w:val="Σώμα κειμένου_"/>
    <w:link w:val="1"/>
    <w:rsid w:val="002324C4"/>
    <w:rPr>
      <w:rFonts w:ascii="Times New Roman" w:eastAsia="Times New Roman" w:hAnsi="Times New Roman" w:cs="Times New Roman"/>
      <w:i/>
      <w:iCs/>
      <w:shd w:val="clear" w:color="auto" w:fill="FFFFFF"/>
    </w:rPr>
  </w:style>
  <w:style w:type="paragraph" w:customStyle="1" w:styleId="1">
    <w:name w:val="Σώμα κειμένου1"/>
    <w:basedOn w:val="a"/>
    <w:link w:val="a5"/>
    <w:rsid w:val="002324C4"/>
    <w:pPr>
      <w:shd w:val="clear" w:color="auto" w:fill="FFFFFF"/>
      <w:suppressAutoHyphens w:val="0"/>
      <w:autoSpaceDN/>
      <w:spacing w:line="313" w:lineRule="exact"/>
      <w:jc w:val="both"/>
      <w:textAlignment w:val="auto"/>
    </w:pPr>
    <w:rPr>
      <w:rFonts w:ascii="Times New Roman" w:eastAsia="Times New Roman" w:hAnsi="Times New Roman" w:cs="Times New Roman"/>
      <w:i/>
      <w:iCs/>
      <w:kern w:val="0"/>
      <w:sz w:val="20"/>
      <w:szCs w:val="20"/>
      <w:lang w:val="en-US" w:eastAsia="en-US"/>
    </w:rPr>
  </w:style>
  <w:style w:type="paragraph" w:styleId="a6">
    <w:name w:val="header"/>
    <w:basedOn w:val="a"/>
    <w:link w:val="Char0"/>
    <w:uiPriority w:val="99"/>
    <w:rsid w:val="000B4DB3"/>
    <w:pPr>
      <w:tabs>
        <w:tab w:val="center" w:pos="4320"/>
        <w:tab w:val="right" w:pos="8640"/>
      </w:tabs>
    </w:pPr>
  </w:style>
  <w:style w:type="character" w:customStyle="1" w:styleId="Char0">
    <w:name w:val="Κεφαλίδα Char"/>
    <w:link w:val="a6"/>
    <w:uiPriority w:val="99"/>
    <w:rsid w:val="000B4DB3"/>
    <w:rPr>
      <w:kern w:val="3"/>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4938</Words>
  <Characters>28148</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α</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Καταστατικκ ΙΚΕ</dc:title>
  <dc:subject/>
  <dc:creator>;</dc:creator>
  <cp:keywords/>
  <dc:description/>
  <cp:lastModifiedBy>Αριστείδης Οντούλης</cp:lastModifiedBy>
  <cp:revision>20</cp:revision>
  <cp:lastPrinted>2012-07-05T08:29:00Z</cp:lastPrinted>
  <dcterms:created xsi:type="dcterms:W3CDTF">2017-03-21T20:21:00Z</dcterms:created>
  <dcterms:modified xsi:type="dcterms:W3CDTF">2017-07-06T18:43:00Z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